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9E07B" w14:textId="77777777" w:rsidR="00053785" w:rsidRDefault="00C96F0B">
      <w:pPr>
        <w:spacing w:line="240" w:lineRule="exact"/>
        <w:jc w:val="right"/>
      </w:pPr>
      <w:r>
        <w:t> </w:t>
      </w:r>
    </w:p>
    <w:p w14:paraId="79057EEF" w14:textId="5E8DC04E" w:rsidR="00053785" w:rsidRDefault="00C96F0B">
      <w:pPr>
        <w:spacing w:line="240" w:lineRule="exact"/>
        <w:jc w:val="center"/>
      </w:pPr>
      <w:r>
        <w:t>Гражданско-правовой договор</w:t>
      </w:r>
      <w:r>
        <w:rPr>
          <w:b/>
        </w:rPr>
        <w:t> № </w:t>
      </w:r>
      <w:r w:rsidR="008F6C5D" w:rsidRPr="008F6C5D">
        <w:t>395/ЭА/СМП/24</w:t>
      </w:r>
    </w:p>
    <w:p w14:paraId="62E39620" w14:textId="77777777" w:rsidR="00053785" w:rsidRDefault="00C96F0B">
      <w:pPr>
        <w:spacing w:line="240" w:lineRule="exact"/>
        <w:jc w:val="center"/>
      </w:pPr>
      <w:r>
        <w:t> </w:t>
      </w:r>
    </w:p>
    <w:p w14:paraId="50033AD7" w14:textId="77777777" w:rsidR="00053785" w:rsidRDefault="00C96F0B">
      <w:pPr>
        <w:spacing w:line="240" w:lineRule="exact"/>
        <w:jc w:val="center"/>
      </w:pPr>
      <w:r>
        <w:t>Поставка шин автомобильных зимних</w:t>
      </w:r>
    </w:p>
    <w:p w14:paraId="26F5358E" w14:textId="77777777" w:rsidR="00053785" w:rsidRDefault="00C96F0B">
      <w:pPr>
        <w:spacing w:line="240" w:lineRule="exact"/>
        <w:jc w:val="center"/>
      </w:pPr>
      <w:r>
        <w:t> </w:t>
      </w:r>
    </w:p>
    <w:p w14:paraId="28144E32" w14:textId="77777777" w:rsidR="00053785" w:rsidRDefault="00C96F0B">
      <w:pPr>
        <w:spacing w:line="240" w:lineRule="exact"/>
        <w:jc w:val="center"/>
      </w:pPr>
      <w:r>
        <w:t> </w:t>
      </w:r>
    </w:p>
    <w:tbl>
      <w:tblPr>
        <w:tblW w:w="10256" w:type="dxa"/>
        <w:jc w:val="center"/>
        <w:tblCellMar>
          <w:top w:w="80" w:type="dxa"/>
          <w:left w:w="160" w:type="dxa"/>
          <w:bottom w:w="80" w:type="dxa"/>
          <w:right w:w="160" w:type="dxa"/>
        </w:tblCellMar>
        <w:tblLook w:val="04A0" w:firstRow="1" w:lastRow="0" w:firstColumn="1" w:lastColumn="0" w:noHBand="0" w:noVBand="1"/>
      </w:tblPr>
      <w:tblGrid>
        <w:gridCol w:w="3500"/>
        <w:gridCol w:w="6756"/>
      </w:tblGrid>
      <w:tr w:rsidR="00053785" w14:paraId="4CD2B8FB" w14:textId="77777777">
        <w:trPr>
          <w:jc w:val="center"/>
        </w:trPr>
        <w:tc>
          <w:tcPr>
            <w:tcW w:w="0" w:type="auto"/>
          </w:tcPr>
          <w:p w14:paraId="2E08A430" w14:textId="77777777" w:rsidR="00053785" w:rsidRDefault="00C96F0B">
            <w:pPr>
              <w:spacing w:line="240" w:lineRule="exact"/>
            </w:pPr>
            <w:r>
              <w:t>г Соликамск</w:t>
            </w:r>
          </w:p>
        </w:tc>
        <w:tc>
          <w:tcPr>
            <w:tcW w:w="0" w:type="auto"/>
          </w:tcPr>
          <w:p w14:paraId="1C8F9EFB" w14:textId="6FC7F9FA" w:rsidR="00053785" w:rsidRDefault="00C96F0B">
            <w:pPr>
              <w:spacing w:line="240" w:lineRule="exact"/>
              <w:jc w:val="right"/>
            </w:pPr>
            <w:r>
              <w:t>«__»____________20</w:t>
            </w:r>
            <w:r w:rsidR="00A013FB">
              <w:t>24</w:t>
            </w:r>
            <w:r>
              <w:t> год</w:t>
            </w:r>
          </w:p>
        </w:tc>
      </w:tr>
    </w:tbl>
    <w:p w14:paraId="4B0F5F0F" w14:textId="77777777" w:rsidR="00053785" w:rsidRDefault="00053785"/>
    <w:p w14:paraId="27BE8F2D" w14:textId="77777777" w:rsidR="00053785" w:rsidRDefault="00C96F0B">
      <w:pPr>
        <w:spacing w:line="240" w:lineRule="exact"/>
        <w:jc w:val="both"/>
      </w:pPr>
      <w:r>
        <w:t> </w:t>
      </w:r>
    </w:p>
    <w:p w14:paraId="54878B30" w14:textId="6C66A324" w:rsidR="00053785" w:rsidRDefault="00C96F0B">
      <w:pPr>
        <w:spacing w:line="240" w:lineRule="exact"/>
        <w:jc w:val="both"/>
      </w:pPr>
      <w:r>
        <w:t xml:space="preserve">Государственное бюджетное учреждение здравоохранения Пермского края "Городская больница г. Соликамск", </w:t>
      </w:r>
      <w:r>
        <w:rPr>
          <w:color w:val="000000"/>
          <w:shd w:val="clear" w:color="auto" w:fill="FFFFFF"/>
        </w:rPr>
        <w:t xml:space="preserve">в дальнейшем </w:t>
      </w:r>
      <w:r>
        <w:t xml:space="preserve">по тексту </w:t>
      </w:r>
      <w:r>
        <w:rPr>
          <w:color w:val="000000"/>
          <w:shd w:val="clear" w:color="auto" w:fill="FFFFFF"/>
        </w:rPr>
        <w:t>«Заказчик», в лице </w:t>
      </w:r>
      <w:r w:rsidR="00A013FB">
        <w:t xml:space="preserve">главного врача Абрамишвили Арсена Владимировича, </w:t>
      </w:r>
      <w:r>
        <w:rPr>
          <w:color w:val="000000"/>
          <w:shd w:val="clear" w:color="auto" w:fill="FFFFFF"/>
        </w:rPr>
        <w:t>действующего на основании </w:t>
      </w:r>
      <w:r w:rsidR="00A013FB">
        <w:t>Устава</w:t>
      </w:r>
      <w:r>
        <w:rPr>
          <w:color w:val="000000"/>
          <w:shd w:val="clear" w:color="auto" w:fill="FFFFFF"/>
        </w:rPr>
        <w:t>, с одной стороны, и </w:t>
      </w:r>
      <w:r w:rsidR="00E85217">
        <w:rPr>
          <w:rFonts w:ascii="Arial" w:hAnsi="Arial" w:cs="Arial"/>
          <w:color w:val="000000"/>
          <w:sz w:val="21"/>
          <w:szCs w:val="21"/>
          <w:shd w:val="clear" w:color="auto" w:fill="FFFFFF"/>
        </w:rPr>
        <w:t xml:space="preserve">ОБЩЕСТВО С ОГРАНИЧЕННОЙ ОТВЕТСТВЕННОСТЬЮ "ПЕРМШИНСНАБ" / ООО "ПШС", </w:t>
      </w:r>
      <w:r>
        <w:rPr>
          <w:color w:val="000000"/>
          <w:shd w:val="clear" w:color="auto" w:fill="FFFFFF"/>
        </w:rPr>
        <w:t xml:space="preserve">в дальнейшем </w:t>
      </w:r>
      <w:r>
        <w:t xml:space="preserve">по тексту </w:t>
      </w:r>
      <w:r>
        <w:rPr>
          <w:color w:val="000000"/>
          <w:shd w:val="clear" w:color="auto" w:fill="FFFFFF"/>
        </w:rPr>
        <w:t>«Поставщик», в лице </w:t>
      </w:r>
      <w:r w:rsidR="00A013FB">
        <w:t>директора Долматовой Юлии Павловны</w:t>
      </w:r>
      <w:r>
        <w:rPr>
          <w:color w:val="000000"/>
          <w:shd w:val="clear" w:color="auto" w:fill="FFFFFF"/>
        </w:rPr>
        <w:t>, действующе</w:t>
      </w:r>
      <w:r w:rsidR="00A013FB">
        <w:rPr>
          <w:color w:val="000000"/>
          <w:shd w:val="clear" w:color="auto" w:fill="FFFFFF"/>
        </w:rPr>
        <w:t>й</w:t>
      </w:r>
      <w:r>
        <w:rPr>
          <w:color w:val="000000"/>
          <w:shd w:val="clear" w:color="auto" w:fill="FFFFFF"/>
        </w:rPr>
        <w:t xml:space="preserve"> на основании </w:t>
      </w:r>
      <w:r w:rsidR="00A013FB">
        <w:t>Устава</w:t>
      </w:r>
      <w:r>
        <w:rPr>
          <w:color w:val="000000"/>
          <w:shd w:val="clear" w:color="auto" w:fill="FFFFFF"/>
        </w:rPr>
        <w:t>, с другой стороны, совместно по тексту именуемые «Стороны», а по отдельности «Сторона»,  в соответствии с Федеральным законом от 05 апреля 2013 г. №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по результатам следующего способа определения поставщика (подрядчика, исполнителя): </w:t>
      </w:r>
      <w:r>
        <w:t>Открытый аукцион в электронной форме</w:t>
      </w:r>
      <w:r>
        <w:rPr>
          <w:color w:val="000000"/>
          <w:shd w:val="clear" w:color="auto" w:fill="FFFFFF"/>
        </w:rPr>
        <w:t>, объявленного Извещением от </w:t>
      </w:r>
      <w:r w:rsidR="00A013FB">
        <w:t xml:space="preserve">08.08.2024г. </w:t>
      </w:r>
      <w:r>
        <w:rPr>
          <w:color w:val="000000"/>
          <w:shd w:val="clear" w:color="auto" w:fill="FFFFFF"/>
        </w:rPr>
        <w:t> № </w:t>
      </w:r>
      <w:r w:rsidR="00A013FB">
        <w:t>0356500001124000391</w:t>
      </w:r>
      <w:r>
        <w:rPr>
          <w:color w:val="000000"/>
          <w:shd w:val="clear" w:color="auto" w:fill="FFFFFF"/>
        </w:rPr>
        <w:t>, на основании протокола подведения итогов от </w:t>
      </w:r>
      <w:r w:rsidR="00A013FB">
        <w:t>16.08.2024г</w:t>
      </w:r>
      <w:r>
        <w:rPr>
          <w:color w:val="000000"/>
          <w:shd w:val="clear" w:color="auto" w:fill="FFFFFF"/>
        </w:rPr>
        <w:t> № </w:t>
      </w:r>
      <w:r w:rsidR="00A013FB">
        <w:t>ИЭА1</w:t>
      </w:r>
      <w:r>
        <w:rPr>
          <w:color w:val="000000"/>
          <w:shd w:val="clear" w:color="auto" w:fill="FFFFFF"/>
        </w:rPr>
        <w:t> заключили настоящий </w:t>
      </w:r>
      <w:r>
        <w:t>Гражданско-правовой договор (далее - Контракт) о нижеследующем:</w:t>
      </w:r>
    </w:p>
    <w:p w14:paraId="6EF3821B" w14:textId="77777777" w:rsidR="00053785" w:rsidRDefault="00053785"/>
    <w:p w14:paraId="0ED34591" w14:textId="77777777" w:rsidR="00053785" w:rsidRDefault="00C96F0B">
      <w:pPr>
        <w:spacing w:line="240" w:lineRule="exact"/>
        <w:jc w:val="center"/>
      </w:pPr>
      <w:r>
        <w:t>1. </w:t>
      </w:r>
      <w:r>
        <w:rPr>
          <w:b/>
        </w:rPr>
        <w:t>ПРЕДМЕТ КОНТРАКТА</w:t>
      </w:r>
    </w:p>
    <w:p w14:paraId="5A20739C" w14:textId="77777777" w:rsidR="00053785" w:rsidRDefault="00C96F0B">
      <w:pPr>
        <w:spacing w:line="240" w:lineRule="exact"/>
        <w:jc w:val="center"/>
      </w:pPr>
      <w:r>
        <w:t> </w:t>
      </w:r>
    </w:p>
    <w:p w14:paraId="2A0020C2" w14:textId="6332B1AC" w:rsidR="00053785" w:rsidRDefault="00C96F0B">
      <w:pPr>
        <w:spacing w:line="240" w:lineRule="exact"/>
        <w:jc w:val="both"/>
      </w:pPr>
      <w:r>
        <w:t xml:space="preserve">1.1. Предмет </w:t>
      </w:r>
      <w:r w:rsidR="00A013FB">
        <w:t>Контракта: Поставка</w:t>
      </w:r>
      <w:r>
        <w:t xml:space="preserve"> шин автомобильных зимних (далее - товар).</w:t>
      </w:r>
    </w:p>
    <w:p w14:paraId="61F57A55" w14:textId="77777777" w:rsidR="00053785" w:rsidRDefault="00C96F0B">
      <w:pPr>
        <w:spacing w:line="240" w:lineRule="exact"/>
        <w:jc w:val="both"/>
      </w:pPr>
      <w:r>
        <w:t>1.2. </w:t>
      </w:r>
      <w:r>
        <w:rPr>
          <w:color w:val="000000"/>
        </w:rPr>
        <w:t>Поставщик обязуется поставить товар, а Заказчик обязуется принять и оплатить поставленный товар.</w:t>
      </w:r>
    </w:p>
    <w:p w14:paraId="2162F023" w14:textId="77777777" w:rsidR="00053785" w:rsidRDefault="00C96F0B">
      <w:pPr>
        <w:spacing w:line="240" w:lineRule="exact"/>
        <w:jc w:val="both"/>
      </w:pPr>
      <w:r>
        <w:t>1.3. </w:t>
      </w:r>
      <w:r>
        <w:rPr>
          <w:color w:val="000000"/>
        </w:rPr>
        <w:t>Количество, наименование и страна происхождения поставляемого товара указаны в Спецификации (Приложение № 1 к Контракту), требования к поставляемому товару установлены Техническим заданием (Приложение № 2 к Контракту), иными приложениями к настоящему Контракту, являющимися неотъемлемой частью настоящего Контракта.</w:t>
      </w:r>
    </w:p>
    <w:p w14:paraId="6BA33FB6" w14:textId="681EE68F" w:rsidR="00053785" w:rsidRPr="007E6542" w:rsidRDefault="00C96F0B">
      <w:pPr>
        <w:spacing w:line="240" w:lineRule="exact"/>
        <w:jc w:val="both"/>
        <w:rPr>
          <w:b/>
          <w:bCs/>
        </w:rPr>
      </w:pPr>
      <w:r w:rsidRPr="007E6542">
        <w:rPr>
          <w:b/>
          <w:bCs/>
        </w:rPr>
        <w:t xml:space="preserve">1.4. Срок начала поставки </w:t>
      </w:r>
      <w:r w:rsidR="007E6542" w:rsidRPr="007E6542">
        <w:rPr>
          <w:b/>
          <w:bCs/>
        </w:rPr>
        <w:t>товара: С</w:t>
      </w:r>
      <w:r w:rsidRPr="007E6542">
        <w:rPr>
          <w:b/>
          <w:bCs/>
        </w:rPr>
        <w:t xml:space="preserve"> даты заключения Контракта </w:t>
      </w:r>
      <w:r w:rsidRPr="007E6542">
        <w:rPr>
          <w:b/>
          <w:bCs/>
          <w:color w:val="000000"/>
          <w:shd w:val="clear" w:color="auto" w:fill="FFFFFF"/>
        </w:rPr>
        <w:t>(срок начала поставки товара не может быть ранее даты заключения Контракта).</w:t>
      </w:r>
    </w:p>
    <w:p w14:paraId="70D01084" w14:textId="090A87D9" w:rsidR="00053785" w:rsidRPr="007E6542" w:rsidRDefault="00C96F0B">
      <w:pPr>
        <w:spacing w:line="240" w:lineRule="exact"/>
        <w:jc w:val="both"/>
        <w:rPr>
          <w:b/>
          <w:bCs/>
        </w:rPr>
      </w:pPr>
      <w:r w:rsidRPr="007E6542">
        <w:rPr>
          <w:b/>
          <w:bCs/>
        </w:rPr>
        <w:t xml:space="preserve">1.5. Срок окончания поставки </w:t>
      </w:r>
      <w:r w:rsidR="007E6542" w:rsidRPr="007E6542">
        <w:rPr>
          <w:b/>
          <w:bCs/>
        </w:rPr>
        <w:t>товара: 15.09.2024</w:t>
      </w:r>
      <w:r w:rsidRPr="007E6542">
        <w:rPr>
          <w:b/>
          <w:bCs/>
        </w:rPr>
        <w:t xml:space="preserve"> г.</w:t>
      </w:r>
    </w:p>
    <w:p w14:paraId="79168B44" w14:textId="4486A63E" w:rsidR="00053785" w:rsidRDefault="00C96F0B">
      <w:pPr>
        <w:spacing w:line="240" w:lineRule="exact"/>
        <w:jc w:val="both"/>
      </w:pPr>
      <w:r>
        <w:t xml:space="preserve">1.6. Поставка товара осуществляется по заявкам Заказчика в </w:t>
      </w:r>
      <w:r w:rsidR="007E6542">
        <w:t>течение 5</w:t>
      </w:r>
      <w:r>
        <w:t xml:space="preserve"> рабочих дней </w:t>
      </w:r>
      <w:r w:rsidR="007E6542">
        <w:t>с даты</w:t>
      </w:r>
      <w:r>
        <w:t> направления заявки.</w:t>
      </w:r>
    </w:p>
    <w:p w14:paraId="70E99E85" w14:textId="77777777" w:rsidR="00053785" w:rsidRDefault="00C96F0B">
      <w:pPr>
        <w:spacing w:line="240" w:lineRule="exact"/>
        <w:jc w:val="both"/>
      </w:pPr>
      <w:r>
        <w:t>Заявка направляется Заказчиком на адрес электронной почты Поставщика.</w:t>
      </w:r>
    </w:p>
    <w:p w14:paraId="4D734708" w14:textId="52B87DFA" w:rsidR="00053785" w:rsidRDefault="00C96F0B">
      <w:pPr>
        <w:spacing w:line="240" w:lineRule="exact"/>
        <w:jc w:val="both"/>
      </w:pPr>
      <w:r>
        <w:t>1.7. </w:t>
      </w:r>
      <w:r>
        <w:rPr>
          <w:color w:val="000000"/>
        </w:rPr>
        <w:t xml:space="preserve">Место </w:t>
      </w:r>
      <w:r w:rsidR="007E6542">
        <w:rPr>
          <w:color w:val="000000"/>
        </w:rPr>
        <w:t>поставки товара</w:t>
      </w:r>
      <w:r>
        <w:rPr>
          <w:color w:val="000000"/>
        </w:rPr>
        <w:t>: </w:t>
      </w:r>
      <w:r>
        <w:t>618551, Пермский край, Соликамск, улица Клары Цеткин, дом 18</w:t>
      </w:r>
      <w:r>
        <w:rPr>
          <w:color w:val="000000"/>
        </w:rPr>
        <w:t>. </w:t>
      </w:r>
    </w:p>
    <w:p w14:paraId="5A78DB57" w14:textId="77777777" w:rsidR="00053785" w:rsidRDefault="00C96F0B">
      <w:pPr>
        <w:spacing w:line="240" w:lineRule="exact"/>
        <w:jc w:val="both"/>
      </w:pPr>
      <w:r>
        <w:t>1.8. </w:t>
      </w:r>
      <w:r>
        <w:rPr>
          <w:color w:val="000000"/>
        </w:rPr>
        <w:t>Идентификационный код закупки: </w:t>
      </w:r>
      <w:r>
        <w:t>242591902821059190100105140010000244</w:t>
      </w:r>
      <w:r>
        <w:rPr>
          <w:color w:val="000000"/>
        </w:rPr>
        <w:t> </w:t>
      </w:r>
      <w:r>
        <w:rPr>
          <w:color w:val="0070C0"/>
        </w:rPr>
        <w:t> </w:t>
      </w:r>
    </w:p>
    <w:p w14:paraId="698385D9" w14:textId="322CA38A" w:rsidR="00053785" w:rsidRDefault="00C96F0B">
      <w:pPr>
        <w:spacing w:line="240" w:lineRule="exact"/>
        <w:jc w:val="both"/>
      </w:pPr>
      <w:r>
        <w:t xml:space="preserve">1.9. Источник </w:t>
      </w:r>
      <w:r w:rsidR="007E6542">
        <w:t>финансирования: ПФХД</w:t>
      </w:r>
      <w:r>
        <w:t>: Средства по обязательному медицинскому страхованию - увеличение стоимости прочих оборотных запасов (материалов); ПФХД: Субсидии на выполнение государственного (муниципального) задания - увеличение стоимости прочих оборотных запасов (материалов)</w:t>
      </w:r>
    </w:p>
    <w:p w14:paraId="75B2CF96" w14:textId="77777777" w:rsidR="00053785" w:rsidRDefault="00053785"/>
    <w:p w14:paraId="67D2B410" w14:textId="77777777" w:rsidR="00053785" w:rsidRDefault="00C96F0B">
      <w:pPr>
        <w:spacing w:line="240" w:lineRule="exact"/>
        <w:jc w:val="center"/>
      </w:pPr>
      <w:r>
        <w:t>2. </w:t>
      </w:r>
      <w:r>
        <w:rPr>
          <w:b/>
        </w:rPr>
        <w:t>ЦЕНА КОНТРАКТА, ПОРЯДОК И СРОКИ ОПЛАТЫ</w:t>
      </w:r>
    </w:p>
    <w:p w14:paraId="1952AC59" w14:textId="77777777" w:rsidR="00053785" w:rsidRDefault="00C96F0B">
      <w:pPr>
        <w:spacing w:line="240" w:lineRule="exact"/>
        <w:jc w:val="center"/>
      </w:pPr>
      <w:r>
        <w:t> </w:t>
      </w:r>
    </w:p>
    <w:p w14:paraId="13AA8057" w14:textId="77777777" w:rsidR="00053785" w:rsidRDefault="00C96F0B">
      <w:pPr>
        <w:spacing w:line="240" w:lineRule="exact"/>
        <w:jc w:val="center"/>
      </w:pPr>
      <w:r>
        <w:t> </w:t>
      </w:r>
    </w:p>
    <w:p w14:paraId="0F0A5151" w14:textId="5EDA8843" w:rsidR="00053785" w:rsidRPr="007E6542" w:rsidRDefault="00C96F0B">
      <w:pPr>
        <w:spacing w:line="240" w:lineRule="exact"/>
        <w:rPr>
          <w:b/>
          <w:bCs/>
        </w:rPr>
      </w:pPr>
      <w:r w:rsidRPr="007E6542">
        <w:rPr>
          <w:b/>
          <w:bCs/>
        </w:rPr>
        <w:t xml:space="preserve">2.1. Цена Контракта составляет </w:t>
      </w:r>
      <w:r w:rsidR="007E6542" w:rsidRPr="007E6542">
        <w:rPr>
          <w:b/>
          <w:bCs/>
        </w:rPr>
        <w:t>122 480</w:t>
      </w:r>
      <w:r w:rsidRPr="007E6542">
        <w:rPr>
          <w:b/>
          <w:bCs/>
        </w:rPr>
        <w:t>(</w:t>
      </w:r>
      <w:r w:rsidR="007E6542" w:rsidRPr="007E6542">
        <w:rPr>
          <w:b/>
          <w:bCs/>
        </w:rPr>
        <w:t>Сто двадцать две тысячи четыреста восемьдесят</w:t>
      </w:r>
      <w:r w:rsidRPr="007E6542">
        <w:rPr>
          <w:b/>
          <w:bCs/>
        </w:rPr>
        <w:t xml:space="preserve">) руб. </w:t>
      </w:r>
      <w:r w:rsidR="007E6542" w:rsidRPr="007E6542">
        <w:rPr>
          <w:b/>
          <w:bCs/>
        </w:rPr>
        <w:t>00</w:t>
      </w:r>
      <w:r w:rsidRPr="007E6542">
        <w:rPr>
          <w:b/>
          <w:bCs/>
        </w:rPr>
        <w:t>коп., в том числе НДС</w:t>
      </w:r>
      <w:r w:rsidR="007E6542" w:rsidRPr="007E6542">
        <w:rPr>
          <w:b/>
          <w:bCs/>
        </w:rPr>
        <w:t xml:space="preserve"> 20% -20413</w:t>
      </w:r>
      <w:r w:rsidRPr="007E6542">
        <w:rPr>
          <w:b/>
          <w:bCs/>
        </w:rPr>
        <w:t xml:space="preserve"> (</w:t>
      </w:r>
      <w:r w:rsidR="007E6542" w:rsidRPr="007E6542">
        <w:rPr>
          <w:b/>
          <w:bCs/>
        </w:rPr>
        <w:t>Двадцать тысяч четыреста тринадцать</w:t>
      </w:r>
      <w:r w:rsidRPr="007E6542">
        <w:rPr>
          <w:b/>
          <w:bCs/>
        </w:rPr>
        <w:t xml:space="preserve">) руб. </w:t>
      </w:r>
      <w:r w:rsidR="007E6542" w:rsidRPr="007E6542">
        <w:rPr>
          <w:b/>
          <w:bCs/>
        </w:rPr>
        <w:t xml:space="preserve">33 </w:t>
      </w:r>
      <w:r w:rsidRPr="007E6542">
        <w:rPr>
          <w:b/>
          <w:bCs/>
        </w:rPr>
        <w:t>коп</w:t>
      </w:r>
      <w:r w:rsidR="007E6542" w:rsidRPr="007E6542">
        <w:rPr>
          <w:b/>
          <w:bCs/>
        </w:rPr>
        <w:t>.</w:t>
      </w:r>
    </w:p>
    <w:p w14:paraId="19DE3D63" w14:textId="77777777" w:rsidR="00053785" w:rsidRDefault="00C96F0B">
      <w:pPr>
        <w:spacing w:line="240" w:lineRule="exact"/>
        <w:jc w:val="both"/>
      </w:pPr>
      <w:r>
        <w:t>Цена единицы товара указана в Спецификации (Приложение № 1 к Контракту). При этом цена единицы товара не должна превышать цену такой единицы, определяемую как частное от деления цены Контракта на количество товара, предусмотренное в извещении об осуществлении закупки</w:t>
      </w:r>
    </w:p>
    <w:p w14:paraId="7DE5B1D6" w14:textId="77777777" w:rsidR="00053785" w:rsidRDefault="00C96F0B">
      <w:pPr>
        <w:spacing w:line="240" w:lineRule="exact"/>
      </w:pPr>
      <w:r>
        <w:t xml:space="preserve">2.2. Цена Контракта является твердой и определяется на весь срок исполнения Контракта, за исключением случаев, предусмотренных Законом о контрактной системе. </w:t>
      </w:r>
    </w:p>
    <w:p w14:paraId="6FE46BC1" w14:textId="77777777" w:rsidR="00053785" w:rsidRDefault="00C96F0B">
      <w:pPr>
        <w:spacing w:line="240" w:lineRule="exact"/>
        <w:jc w:val="both"/>
      </w:pPr>
      <w:r>
        <w:lastRenderedPageBreak/>
        <w:t>2.3. Сумма по Контракту, подлежащая уплате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2906C59F" w14:textId="00B7B947" w:rsidR="00053785" w:rsidRDefault="00C96F0B">
      <w:pPr>
        <w:spacing w:line="240" w:lineRule="exact"/>
        <w:jc w:val="both"/>
      </w:pPr>
      <w:r>
        <w:t>2.4. </w:t>
      </w:r>
      <w:r>
        <w:rPr>
          <w:color w:val="000000"/>
        </w:rPr>
        <w:t xml:space="preserve">Цена Контракта (цена единицы товара) включает в себя все расходы Поставщика, возникшие у него в ходе исполнения Контракта в соответствии с Техническим заданием в полном объеме, а также расходы на перевозку, страхование, уплату налогов, пошлин, иных сборов и других обязательных платежей </w:t>
      </w:r>
      <w:r w:rsidR="00ED64BF">
        <w:rPr>
          <w:color w:val="000000"/>
        </w:rPr>
        <w:t>Поставщика.</w:t>
      </w:r>
      <w:r w:rsidR="00ED64BF">
        <w:t xml:space="preserve"> </w:t>
      </w:r>
    </w:p>
    <w:p w14:paraId="03D83E01" w14:textId="77777777" w:rsidR="00053785" w:rsidRDefault="00C96F0B">
      <w:pPr>
        <w:spacing w:line="240" w:lineRule="exact"/>
        <w:jc w:val="both"/>
      </w:pPr>
      <w:r>
        <w:t xml:space="preserve">2.5. Аванс не предусмотрен. </w:t>
      </w:r>
    </w:p>
    <w:p w14:paraId="19CF6CA8" w14:textId="3FAE4E7C" w:rsidR="00053785" w:rsidRDefault="00C96F0B">
      <w:pPr>
        <w:spacing w:line="240" w:lineRule="exact"/>
        <w:jc w:val="both"/>
      </w:pPr>
      <w:r>
        <w:t xml:space="preserve">2.6. Заказчик производит оплату по Контракту (этапу при поэтапном исполнении Контракта) безналичным расчетом путем перечисления денежных средств на счет Поставщика в срок не </w:t>
      </w:r>
      <w:r w:rsidR="00ED64BF">
        <w:t>более 7</w:t>
      </w:r>
      <w:r>
        <w:t xml:space="preserve"> рабочих дней с даты подписания Заказчиком документа о приемке.  </w:t>
      </w:r>
    </w:p>
    <w:p w14:paraId="458816AA" w14:textId="77777777" w:rsidR="00053785" w:rsidRDefault="00C96F0B">
      <w:pPr>
        <w:spacing w:line="240" w:lineRule="exact"/>
        <w:jc w:val="both"/>
      </w:pPr>
      <w:r>
        <w:t>2.7. </w:t>
      </w:r>
      <w:r>
        <w:rPr>
          <w:color w:val="000000"/>
        </w:rPr>
        <w:t>Днем исполнения Заказчиком своих обязательств по оплате товара считается день списания денежных средств со счета Заказчика.</w:t>
      </w:r>
    </w:p>
    <w:p w14:paraId="2048A57A" w14:textId="5384016E" w:rsidR="00053785" w:rsidRDefault="00C96F0B">
      <w:pPr>
        <w:spacing w:line="240" w:lineRule="exact"/>
        <w:jc w:val="both"/>
      </w:pPr>
      <w:r>
        <w:t xml:space="preserve">2.8. В случае, предусмотренном пунктом 9 части 3 статьи 49 Закона о контрактной системе, определяется размер платы, подлежащей внесению участником закупки за заключение Контракта. При этом такой размер указывается в соответствии с Законом о контрактной системе в качестве цены Контракта, положения настоящего раздела Контракта об оплате не применяются. </w:t>
      </w:r>
    </w:p>
    <w:p w14:paraId="1E00EA53" w14:textId="77777777" w:rsidR="00053785" w:rsidRDefault="00053785"/>
    <w:p w14:paraId="242A440D" w14:textId="77777777" w:rsidR="00053785" w:rsidRDefault="00C96F0B">
      <w:pPr>
        <w:spacing w:line="240" w:lineRule="exact"/>
        <w:jc w:val="center"/>
      </w:pPr>
      <w:r>
        <w:t>3. </w:t>
      </w:r>
      <w:r>
        <w:rPr>
          <w:b/>
        </w:rPr>
        <w:t>ПОРЯДОК И СРОКИ ПРИЕМКИ</w:t>
      </w:r>
    </w:p>
    <w:p w14:paraId="3749F581" w14:textId="091DAF65" w:rsidR="00ED64BF" w:rsidRDefault="00ED64BF" w:rsidP="00ED64BF">
      <w:pPr>
        <w:spacing w:line="240" w:lineRule="exact"/>
      </w:pPr>
    </w:p>
    <w:p w14:paraId="431FF211" w14:textId="77777777" w:rsidR="00053785" w:rsidRDefault="00C96F0B">
      <w:pPr>
        <w:spacing w:line="240" w:lineRule="exact"/>
        <w:jc w:val="both"/>
      </w:pPr>
      <w:r>
        <w:t>3.1. </w:t>
      </w:r>
      <w:r>
        <w:rPr>
          <w:color w:val="000000"/>
        </w:rPr>
        <w:t>Поставка товара (партии товара) осуществляется по месту поставки товара.</w:t>
      </w:r>
    </w:p>
    <w:p w14:paraId="3B965E1A" w14:textId="77777777" w:rsidR="00053785" w:rsidRDefault="00C96F0B">
      <w:pPr>
        <w:spacing w:line="240" w:lineRule="exact"/>
        <w:jc w:val="both"/>
      </w:pPr>
      <w:r>
        <w:t>по адресу Пермский край, г. Соликамск, ул. Клары Цеткин, д. 18</w:t>
      </w:r>
    </w:p>
    <w:p w14:paraId="12A4E2D1" w14:textId="77777777" w:rsidR="00053785" w:rsidRDefault="00C96F0B">
      <w:pPr>
        <w:spacing w:line="240" w:lineRule="exact"/>
        <w:jc w:val="both"/>
      </w:pPr>
      <w:r>
        <w:t>3.2. Стороны из числа своих работников определяют ответственных лиц, осуществляющих взаимодействие между Сторонами.</w:t>
      </w:r>
    </w:p>
    <w:p w14:paraId="5A9E1775" w14:textId="77777777" w:rsidR="00053785" w:rsidRDefault="00C96F0B">
      <w:pPr>
        <w:spacing w:line="240" w:lineRule="exact"/>
        <w:jc w:val="both"/>
      </w:pPr>
      <w:r>
        <w:t>3.3. Для проверки поставленного товара Поставщиком в части их соответствия условиям Контракта Заказчик проводит экспертизу. Экспертиза может проводиться Заказчиком своими силами или к ее проведению могут привлекаться эксперты, экспертные организации.</w:t>
      </w:r>
    </w:p>
    <w:p w14:paraId="7DF6D1CB" w14:textId="1A3D5C21" w:rsidR="00053785" w:rsidRDefault="00C96F0B">
      <w:pPr>
        <w:spacing w:line="240" w:lineRule="exact"/>
        <w:jc w:val="both"/>
      </w:pPr>
      <w:r>
        <w:t xml:space="preserve">3.4. Для проведения экспертизы поставляемого товара эксперты, экспертные организации имеют право запрашивать у Заказчика и Поставщика дополнительные материалы, относящиеся к условиям исполнения Контракта и отдельным этапам исполнения Контракта. В случае, если по результатам такой экспертизы установлены нарушения требований Контракта, не препятствующие приемке поставленного товара </w:t>
      </w:r>
      <w:r w:rsidR="00ED64BF">
        <w:t>в заключении,</w:t>
      </w:r>
      <w:r>
        <w:t xml:space="preserve"> могут содержаться предложения об устранении данных нарушений, в том числе с указанием срока их устранения.</w:t>
      </w:r>
    </w:p>
    <w:p w14:paraId="00DB6757" w14:textId="77777777" w:rsidR="00053785" w:rsidRDefault="00C96F0B">
      <w:pPr>
        <w:spacing w:line="240" w:lineRule="exact"/>
        <w:jc w:val="both"/>
      </w:pPr>
      <w:r>
        <w:t>3.5. Результаты экспертизы, проводимой экспертом или экспертной организацией, оформляются в виде заключения в соответствии со статьей 41 Закона о контрактной системе.</w:t>
      </w:r>
    </w:p>
    <w:p w14:paraId="7C181B31" w14:textId="77777777" w:rsidR="00053785" w:rsidRDefault="00C96F0B">
      <w:pPr>
        <w:spacing w:line="240" w:lineRule="exact"/>
        <w:jc w:val="both"/>
      </w:pPr>
      <w:r>
        <w:t>3.6. Приемка результатов отдельного этапа исполнения Контракта (при поэтапном исполнении Контракта), а также поставленного товара осуществляется в порядке и в сроки, которые установлены настоящим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в те же сроки Заказчиком направляется мотивированный отказ от подписания такого документа.</w:t>
      </w:r>
    </w:p>
    <w:p w14:paraId="43D8158C" w14:textId="77777777" w:rsidR="00053785" w:rsidRDefault="00C96F0B">
      <w:pPr>
        <w:spacing w:line="240" w:lineRule="exact"/>
        <w:jc w:val="both"/>
      </w:pPr>
      <w:r>
        <w:t>3.7. В случае привлечения Заказчиком для проведения экспертизы экспертов, экспертных организаций при принятии решения о приемке или об отказе в приемке результатов отдельного этапа исполнения Контракта (при поэтапном исполнении Контракта) либо поставленного товара Заказчик, приемочная комиссия учитывают отраженные в заключении по результатам указанной экспертизы предложения экспертов, экспертных организаций, привлеченных для ее проведения.</w:t>
      </w:r>
    </w:p>
    <w:p w14:paraId="53BF6CB5" w14:textId="77777777" w:rsidR="00053785" w:rsidRDefault="00C96F0B">
      <w:pPr>
        <w:spacing w:line="240" w:lineRule="exact"/>
        <w:jc w:val="both"/>
      </w:pPr>
      <w:r w:rsidRPr="00ED64BF">
        <w:rPr>
          <w:b/>
          <w:bCs/>
        </w:rPr>
        <w:t>3.8. Поставщик в течение 2-х рабочих дней с момента поставки товара    формирует с использованием единой информационной системы в сфере закупок</w:t>
      </w:r>
      <w:r>
        <w:t xml:space="preserve"> (далее – единая информационная система),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который должен содержать информацию в соответствии с частью 13 статьи 94 Закона о контрактной системе.</w:t>
      </w:r>
    </w:p>
    <w:p w14:paraId="71BA3537" w14:textId="77777777" w:rsidR="00053785" w:rsidRDefault="00C96F0B">
      <w:pPr>
        <w:spacing w:line="240" w:lineRule="exact"/>
        <w:jc w:val="both"/>
      </w:pPr>
      <w:r>
        <w:t xml:space="preserve">3.9.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w:t>
      </w:r>
      <w:r>
        <w:lastRenderedPageBreak/>
        <w:t>соответствует информации, содержащейся в документе о приемке, приоритет имеет предусмотренная частью 13 статьи 94 Закона о контрактной системе информация, содержащаяся в документе о приемке.</w:t>
      </w:r>
    </w:p>
    <w:p w14:paraId="0F987A8A" w14:textId="77777777" w:rsidR="00053785" w:rsidRDefault="00C96F0B">
      <w:pPr>
        <w:spacing w:line="240" w:lineRule="exact"/>
        <w:jc w:val="both"/>
      </w:pPr>
      <w:r>
        <w:t>3.10. Документ о приемке, подписанный Поставщиком,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Поставщиком, считается дата размещения такого документа в единой информационной системе в соответствии с часовой зоной, в которой расположен Заказчик.</w:t>
      </w:r>
    </w:p>
    <w:p w14:paraId="67A1C7D6" w14:textId="2769E1C1" w:rsidR="00053785" w:rsidRDefault="00C96F0B">
      <w:pPr>
        <w:spacing w:line="240" w:lineRule="exact"/>
        <w:jc w:val="both"/>
      </w:pPr>
      <w:r>
        <w:t xml:space="preserve">3.11. В </w:t>
      </w:r>
      <w:r w:rsidR="00ED64BF">
        <w:t>течение 20</w:t>
      </w:r>
      <w:r>
        <w:t xml:space="preserve"> рабочих дней, следующих за днем поступления документа о приемке, подписанного Поставщиком, Заказчик (за исключением случая создания приемочной комиссии) осуществляет одно из следующих действий:</w:t>
      </w:r>
    </w:p>
    <w:p w14:paraId="447C566D" w14:textId="77777777" w:rsidR="00053785" w:rsidRDefault="00C96F0B">
      <w:pPr>
        <w:spacing w:line="240" w:lineRule="exact"/>
        <w:jc w:val="both"/>
      </w:pPr>
      <w:r>
        <w:t>3.11.1.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14:paraId="710C6CD6" w14:textId="77777777" w:rsidR="00053785" w:rsidRDefault="00C96F0B">
      <w:pPr>
        <w:spacing w:line="240" w:lineRule="exact"/>
        <w:jc w:val="both"/>
      </w:pPr>
      <w:r>
        <w:t>3.11.2.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14:paraId="04B83466" w14:textId="71EEA695" w:rsidR="00053785" w:rsidRDefault="00C96F0B">
      <w:pPr>
        <w:spacing w:line="240" w:lineRule="exact"/>
        <w:jc w:val="both"/>
      </w:pPr>
      <w:r>
        <w:t xml:space="preserve">3.12. В случае создания приемочной комиссии не </w:t>
      </w:r>
      <w:r w:rsidR="00ED64BF">
        <w:t>позднее 20</w:t>
      </w:r>
      <w:r>
        <w:t xml:space="preserve"> рабочих дней, следующих за днем поступления Заказчику документа о приемке:</w:t>
      </w:r>
    </w:p>
    <w:p w14:paraId="29BEDAD6" w14:textId="77777777" w:rsidR="00053785" w:rsidRDefault="00C96F0B">
      <w:pPr>
        <w:spacing w:line="240" w:lineRule="exact"/>
        <w:jc w:val="both"/>
      </w:pPr>
      <w:r>
        <w:t>3.12.1.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14:paraId="19DE1CE9" w14:textId="77777777" w:rsidR="00053785" w:rsidRDefault="00C96F0B">
      <w:pPr>
        <w:spacing w:line="240" w:lineRule="exact"/>
        <w:jc w:val="both"/>
      </w:pPr>
      <w:r>
        <w:t>3.12.2.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14:paraId="7907CFF6" w14:textId="77777777" w:rsidR="00053785" w:rsidRDefault="00C96F0B">
      <w:pPr>
        <w:spacing w:line="240" w:lineRule="exact"/>
        <w:jc w:val="both"/>
      </w:pPr>
      <w:r>
        <w:t>3.13.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направляются автоматически с использованием единой информационной системы Поставщику. Датой поступления Поставщику документа о приемке, мотивированного отказа от подписания документа о приемке считается дата размещения таких документа о приемке, мотивированного отказа в единой информационной системе в соответствии с часовой зоной, в которой расположен Поставщик.</w:t>
      </w:r>
    </w:p>
    <w:p w14:paraId="3BC20ED9" w14:textId="77777777" w:rsidR="00053785" w:rsidRDefault="00C96F0B">
      <w:pPr>
        <w:spacing w:line="240" w:lineRule="exact"/>
        <w:jc w:val="both"/>
      </w:pPr>
      <w:r>
        <w:t>3.14.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14:paraId="1EC065B0" w14:textId="77777777" w:rsidR="00053785" w:rsidRDefault="00C96F0B">
      <w:pPr>
        <w:spacing w:line="240" w:lineRule="exact"/>
        <w:jc w:val="both"/>
      </w:pPr>
      <w:r>
        <w:t>3.15. Датой приемки поставленного товара считается дата размещения в единой информационной системе документа о приемке, подписанного Заказчиком.</w:t>
      </w:r>
    </w:p>
    <w:p w14:paraId="5609D605" w14:textId="77777777" w:rsidR="00053785" w:rsidRDefault="00C96F0B">
      <w:pPr>
        <w:spacing w:line="240" w:lineRule="exact"/>
        <w:jc w:val="both"/>
      </w:pPr>
      <w:r>
        <w:t>3.16.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14:paraId="526469CA" w14:textId="5DF0CA33" w:rsidR="00053785" w:rsidRDefault="00C96F0B">
      <w:pPr>
        <w:spacing w:line="240" w:lineRule="exact"/>
        <w:jc w:val="both"/>
      </w:pPr>
      <w:r>
        <w:t xml:space="preserve">3.17. Заказчик вправе не отказывать в приемке результатов отдельного этапа исполнения Контракта (при поэтапном исполнении Контракта) либо поставленного товара в случае выявления несоответствия этих </w:t>
      </w:r>
      <w:r w:rsidR="00ED64BF">
        <w:t>результатов,</w:t>
      </w:r>
      <w:r>
        <w:t xml:space="preserve"> либо товара условиям Контракта, если выявленное несоответствие не препятствует приемке и устранено Поставщиком.</w:t>
      </w:r>
    </w:p>
    <w:p w14:paraId="713B3A67" w14:textId="7989F6EB" w:rsidR="00053785" w:rsidRDefault="00053785">
      <w:pPr>
        <w:spacing w:line="240" w:lineRule="exact"/>
        <w:jc w:val="both"/>
      </w:pPr>
    </w:p>
    <w:p w14:paraId="083C8153" w14:textId="77777777" w:rsidR="00053785" w:rsidRDefault="00053785"/>
    <w:p w14:paraId="143A0307" w14:textId="77777777" w:rsidR="00053785" w:rsidRDefault="00C96F0B">
      <w:pPr>
        <w:spacing w:line="240" w:lineRule="exact"/>
        <w:jc w:val="center"/>
      </w:pPr>
      <w:r>
        <w:t>4. </w:t>
      </w:r>
      <w:r>
        <w:rPr>
          <w:b/>
        </w:rPr>
        <w:t>ПРАВА И ОБЯЗАННОСТИ СТОРОН</w:t>
      </w:r>
    </w:p>
    <w:p w14:paraId="1092EE06" w14:textId="77777777" w:rsidR="00053785" w:rsidRDefault="00C96F0B">
      <w:pPr>
        <w:spacing w:line="240" w:lineRule="exact"/>
        <w:jc w:val="center"/>
      </w:pPr>
      <w:r>
        <w:t> </w:t>
      </w:r>
    </w:p>
    <w:p w14:paraId="6FC224C8" w14:textId="77777777" w:rsidR="00053785" w:rsidRDefault="00C96F0B">
      <w:pPr>
        <w:spacing w:line="240" w:lineRule="exact"/>
        <w:jc w:val="center"/>
      </w:pPr>
      <w:r>
        <w:t> </w:t>
      </w:r>
    </w:p>
    <w:p w14:paraId="060A0D3D" w14:textId="77777777" w:rsidR="00053785" w:rsidRDefault="00C96F0B">
      <w:pPr>
        <w:spacing w:line="240" w:lineRule="exact"/>
        <w:jc w:val="both"/>
      </w:pPr>
      <w:r>
        <w:t>4.1. Заказчик вправе:</w:t>
      </w:r>
    </w:p>
    <w:p w14:paraId="4AAA84F2" w14:textId="77777777" w:rsidR="00053785" w:rsidRDefault="00C96F0B">
      <w:pPr>
        <w:spacing w:line="240" w:lineRule="exact"/>
        <w:jc w:val="both"/>
      </w:pPr>
      <w:r>
        <w:lastRenderedPageBreak/>
        <w:t>4.1.1. Требовать от Поставщика надлежащего исполнения обязательств в соответствии с настоящим Контрактом.</w:t>
      </w:r>
    </w:p>
    <w:p w14:paraId="0ABB2311" w14:textId="77777777" w:rsidR="00053785" w:rsidRDefault="00C96F0B">
      <w:pPr>
        <w:spacing w:line="240" w:lineRule="exact"/>
        <w:jc w:val="both"/>
      </w:pPr>
      <w:r>
        <w:t>4.1.2. </w:t>
      </w:r>
      <w:r>
        <w:rPr>
          <w:color w:val="000000"/>
        </w:rPr>
        <w:t>Требовать от Поставщика своевременного устранения недостатков, выявленных в ходе приемки, а также в течение гарантийного срока (при его установлении).</w:t>
      </w:r>
    </w:p>
    <w:p w14:paraId="483CECE9" w14:textId="77777777" w:rsidR="00053785" w:rsidRDefault="00C96F0B">
      <w:pPr>
        <w:spacing w:line="240" w:lineRule="exact"/>
        <w:jc w:val="both"/>
      </w:pPr>
      <w:r>
        <w:t>4.1.3. Привлекать экспертов, экспертные организации для проведения экспертизы поставленного товара (партии товара).</w:t>
      </w:r>
    </w:p>
    <w:p w14:paraId="64598726" w14:textId="77777777" w:rsidR="00053785" w:rsidRDefault="00C96F0B">
      <w:pPr>
        <w:spacing w:line="240" w:lineRule="exact"/>
        <w:jc w:val="both"/>
      </w:pPr>
      <w:r>
        <w:t>4.1.4. Отказаться от приемки и оплаты товара, не соответствующего условиям Контракта.</w:t>
      </w:r>
    </w:p>
    <w:p w14:paraId="59A2BB35" w14:textId="77777777" w:rsidR="00053785" w:rsidRDefault="00C96F0B">
      <w:pPr>
        <w:spacing w:line="240" w:lineRule="exact"/>
        <w:jc w:val="both"/>
      </w:pPr>
      <w:r>
        <w:t>4.1.5. Принять решение об одностороннем отказе от исполнения Контракта в соответствии с гражданским законодательством Российской Федерации.</w:t>
      </w:r>
    </w:p>
    <w:p w14:paraId="52F4CA80" w14:textId="77777777" w:rsidR="00053785" w:rsidRDefault="00C96F0B">
      <w:pPr>
        <w:spacing w:line="240" w:lineRule="exact"/>
        <w:jc w:val="both"/>
      </w:pPr>
      <w:r>
        <w:t>4.1.6. До принятия решения об одностороннем отказе от исполнения Контракта провести экспертизу поставленного товара (партии товара) с привлечением экспертов, экспертных организаций.</w:t>
      </w:r>
    </w:p>
    <w:p w14:paraId="4B82F7C6" w14:textId="77777777" w:rsidR="00053785" w:rsidRDefault="00C96F0B">
      <w:pPr>
        <w:spacing w:line="240" w:lineRule="exact"/>
        <w:jc w:val="both"/>
      </w:pPr>
      <w:r>
        <w:t>4.2. Заказчик обязан:</w:t>
      </w:r>
    </w:p>
    <w:p w14:paraId="7A683A79" w14:textId="77777777" w:rsidR="00053785" w:rsidRDefault="00C96F0B">
      <w:pPr>
        <w:spacing w:line="240" w:lineRule="exact"/>
        <w:jc w:val="both"/>
      </w:pPr>
      <w:r>
        <w:t>4.2.1. Обеспечить приемку поставленного товара (партии товара) в порядке и сроки, предусмотренные Контрактом.</w:t>
      </w:r>
    </w:p>
    <w:p w14:paraId="0B98221B" w14:textId="77777777" w:rsidR="00053785" w:rsidRDefault="00C96F0B">
      <w:pPr>
        <w:spacing w:line="240" w:lineRule="exact"/>
        <w:jc w:val="both"/>
      </w:pPr>
      <w:r>
        <w:t>4.2.2. Произвести оплату поставленного и принятого товара (партии товара) в порядке и сроки, установленные Контрактом.</w:t>
      </w:r>
    </w:p>
    <w:p w14:paraId="666119E2" w14:textId="174DF18D" w:rsidR="00053785" w:rsidRDefault="00C96F0B">
      <w:pPr>
        <w:spacing w:line="240" w:lineRule="exact"/>
        <w:jc w:val="both"/>
      </w:pPr>
      <w:r>
        <w:t>4.2.3. </w:t>
      </w:r>
      <w:r>
        <w:rPr>
          <w:color w:val="000000"/>
        </w:rPr>
        <w:t xml:space="preserve">Провести экспертизу поставленного товара для </w:t>
      </w:r>
      <w:r w:rsidR="00ED64BF">
        <w:rPr>
          <w:color w:val="000000"/>
        </w:rPr>
        <w:t>проверки соответствия</w:t>
      </w:r>
      <w:r>
        <w:rPr>
          <w:color w:val="000000"/>
        </w:rPr>
        <w:t xml:space="preserve"> условиям Контракта в соответствии с Законом о контрактной системе.</w:t>
      </w:r>
    </w:p>
    <w:p w14:paraId="362AD628" w14:textId="77777777" w:rsidR="00053785" w:rsidRDefault="00C96F0B">
      <w:pPr>
        <w:spacing w:line="240" w:lineRule="exact"/>
        <w:jc w:val="both"/>
      </w:pPr>
      <w:r>
        <w:t>4.2.4. Требовать уплаты неустоек (штрафов, пеней) в соответствии с Контрактом.</w:t>
      </w:r>
    </w:p>
    <w:p w14:paraId="0F6143A7" w14:textId="77777777" w:rsidR="00053785" w:rsidRDefault="00C96F0B">
      <w:pPr>
        <w:spacing w:line="240" w:lineRule="exact"/>
        <w:jc w:val="both"/>
      </w:pPr>
      <w:r>
        <w:t>4.3. Поставщик вправе:</w:t>
      </w:r>
    </w:p>
    <w:p w14:paraId="216D0D40" w14:textId="77777777" w:rsidR="00053785" w:rsidRDefault="00C96F0B">
      <w:pPr>
        <w:spacing w:line="240" w:lineRule="exact"/>
        <w:jc w:val="both"/>
      </w:pPr>
      <w:r>
        <w:t>4.3.1. Требовать своевременной приемки товара в порядке и в сроки, предусмотренные Контрактом.</w:t>
      </w:r>
    </w:p>
    <w:p w14:paraId="6FA210D6" w14:textId="77777777" w:rsidR="00053785" w:rsidRDefault="00C96F0B">
      <w:pPr>
        <w:spacing w:line="240" w:lineRule="exact"/>
        <w:jc w:val="both"/>
      </w:pPr>
      <w:r>
        <w:t>4.3.2. Требовать своевременной оплаты принятого товара в соответствии с условиями Контракта.</w:t>
      </w:r>
    </w:p>
    <w:p w14:paraId="376CD19C" w14:textId="77777777" w:rsidR="00053785" w:rsidRDefault="00C96F0B">
      <w:pPr>
        <w:spacing w:line="240" w:lineRule="exact"/>
        <w:jc w:val="both"/>
      </w:pPr>
      <w:r>
        <w:t>4.3.3. Принять решение об одностороннем отказе от исполнения Контракта в соответствии с гражданским законодательством Российской Федерации.</w:t>
      </w:r>
    </w:p>
    <w:p w14:paraId="22BC5197" w14:textId="77777777" w:rsidR="00053785" w:rsidRDefault="00C96F0B">
      <w:pPr>
        <w:spacing w:line="240" w:lineRule="exact"/>
        <w:jc w:val="both"/>
      </w:pPr>
      <w:r>
        <w:t>4.4. Поставщик обязан:</w:t>
      </w:r>
    </w:p>
    <w:p w14:paraId="2D92D304" w14:textId="0CEDA3A3" w:rsidR="00053785" w:rsidRDefault="00C96F0B">
      <w:pPr>
        <w:spacing w:line="240" w:lineRule="exact"/>
        <w:jc w:val="both"/>
      </w:pPr>
      <w:r>
        <w:t>4.4.1. </w:t>
      </w:r>
      <w:r>
        <w:rPr>
          <w:color w:val="000000"/>
          <w:shd w:val="clear" w:color="auto" w:fill="FFFFFF"/>
        </w:rPr>
        <w:t xml:space="preserve">Уведомить Заказчика о планируемой поставке </w:t>
      </w:r>
      <w:r w:rsidR="00ED64BF">
        <w:rPr>
          <w:color w:val="000000"/>
          <w:shd w:val="clear" w:color="auto" w:fill="FFFFFF"/>
        </w:rPr>
        <w:t>товара в</w:t>
      </w:r>
      <w:r>
        <w:rPr>
          <w:color w:val="000000"/>
          <w:shd w:val="clear" w:color="auto" w:fill="FFFFFF"/>
        </w:rPr>
        <w:t xml:space="preserve"> соответствии с </w:t>
      </w:r>
      <w:r w:rsidR="00ED64BF">
        <w:rPr>
          <w:color w:val="000000"/>
          <w:shd w:val="clear" w:color="auto" w:fill="FFFFFF"/>
        </w:rPr>
        <w:t>Разделом 3</w:t>
      </w:r>
      <w:r>
        <w:t>. </w:t>
      </w:r>
      <w:r>
        <w:rPr>
          <w:color w:val="000000"/>
          <w:shd w:val="clear" w:color="auto" w:fill="FFFFFF"/>
        </w:rPr>
        <w:t> настоящего Контракта.</w:t>
      </w:r>
    </w:p>
    <w:p w14:paraId="74B60D07" w14:textId="77777777" w:rsidR="00053785" w:rsidRDefault="00C96F0B">
      <w:pPr>
        <w:spacing w:line="240" w:lineRule="exact"/>
        <w:jc w:val="both"/>
      </w:pPr>
      <w:r>
        <w:t>4.4.2. Поставить товар (партию товара), соответствующий требованиям Контракта и приложениями к нему, в полном объеме, надлежащего качества и в установленные сроки.</w:t>
      </w:r>
    </w:p>
    <w:p w14:paraId="071EB7D0" w14:textId="77777777" w:rsidR="00053785" w:rsidRDefault="00C96F0B">
      <w:pPr>
        <w:spacing w:line="240" w:lineRule="exact"/>
        <w:jc w:val="both"/>
      </w:pPr>
      <w:r>
        <w:t>4.4.3. </w:t>
      </w:r>
      <w:r>
        <w:rPr>
          <w:color w:val="000000"/>
        </w:rPr>
        <w:t>При поставке товара (партии товара) передать Заказчику документы в соответствии с настоящим Контрактом, а также иные документы, обязательные для данного вида товара в соответствии с законодательством Российской Федерации.</w:t>
      </w:r>
    </w:p>
    <w:p w14:paraId="407E5A30" w14:textId="77777777" w:rsidR="00053785" w:rsidRDefault="00C96F0B">
      <w:pPr>
        <w:spacing w:line="240" w:lineRule="exact"/>
        <w:jc w:val="both"/>
      </w:pPr>
      <w:r>
        <w:t>4.4.4. Поставить товар в таре и упаковке, соответствующих требованиям действующего законодательства Российской Федерации.  </w:t>
      </w:r>
    </w:p>
    <w:p w14:paraId="4A56C30C" w14:textId="7FE21E53" w:rsidR="00053785" w:rsidRDefault="00C96F0B">
      <w:pPr>
        <w:spacing w:line="240" w:lineRule="exact"/>
        <w:jc w:val="both"/>
      </w:pPr>
      <w:r>
        <w:t xml:space="preserve">4.4.5. Устранять своими силами и за свой счет допущенные недостатки при поставке товара (партии товара) в </w:t>
      </w:r>
      <w:r w:rsidR="00ED64BF">
        <w:t>течение 3</w:t>
      </w:r>
      <w:r>
        <w:t>-х рабочих дней</w:t>
      </w:r>
    </w:p>
    <w:p w14:paraId="7D857481" w14:textId="77777777" w:rsidR="00053785" w:rsidRDefault="00C96F0B">
      <w:pPr>
        <w:spacing w:line="240" w:lineRule="exact"/>
        <w:jc w:val="both"/>
      </w:pPr>
      <w:r>
        <w:t>4.4.6. Предоставлять Заказчику по его требованию документы, относящиеся к предмету настоящего Контракта.</w:t>
      </w:r>
    </w:p>
    <w:p w14:paraId="03D36E34" w14:textId="77777777" w:rsidR="00053785" w:rsidRDefault="00C96F0B">
      <w:pPr>
        <w:spacing w:line="240" w:lineRule="exact"/>
        <w:jc w:val="both"/>
      </w:pPr>
      <w:r>
        <w:t>4.4.7.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w:t>
      </w:r>
    </w:p>
    <w:p w14:paraId="613785BF" w14:textId="77777777" w:rsidR="00053785" w:rsidRDefault="00C96F0B">
      <w:pPr>
        <w:spacing w:line="240" w:lineRule="exact"/>
        <w:jc w:val="both"/>
      </w:pPr>
      <w:r>
        <w:t>4.4.8. Представить Заказчику сведения об изменении своих реквизитов, адреса своего местонахождения в срок не позднее 3 рабочих дней со дня соответствующего изменения.</w:t>
      </w:r>
    </w:p>
    <w:p w14:paraId="2A12EDD1" w14:textId="77777777" w:rsidR="00053785" w:rsidRDefault="00C96F0B">
      <w:pPr>
        <w:spacing w:line="240" w:lineRule="exact"/>
        <w:jc w:val="both"/>
      </w:pPr>
      <w:r>
        <w:t>4.4.9. </w:t>
      </w:r>
      <w:r>
        <w:rPr>
          <w:color w:val="000000"/>
        </w:rPr>
        <w:t>Производить замену товара ненадлежащего качества, допоставку товара (партии товара) по количеству и (или) ассортименту в срок, установленный в мотивированном отказе от подписания документа о приемке.</w:t>
      </w:r>
    </w:p>
    <w:p w14:paraId="333A4750" w14:textId="20B261BF" w:rsidR="00053785" w:rsidRDefault="00053785">
      <w:pPr>
        <w:spacing w:line="240" w:lineRule="exact"/>
        <w:jc w:val="both"/>
      </w:pPr>
    </w:p>
    <w:p w14:paraId="5DCEA07A" w14:textId="77777777" w:rsidR="00053785" w:rsidRDefault="00C96F0B">
      <w:pPr>
        <w:spacing w:line="240" w:lineRule="exact"/>
        <w:jc w:val="both"/>
      </w:pPr>
      <w:r>
        <w:t> </w:t>
      </w:r>
    </w:p>
    <w:p w14:paraId="5AEF4F0C" w14:textId="77777777" w:rsidR="00053785" w:rsidRDefault="00053785"/>
    <w:p w14:paraId="29B85A53" w14:textId="77777777" w:rsidR="00053785" w:rsidRDefault="00C96F0B">
      <w:pPr>
        <w:spacing w:line="240" w:lineRule="exact"/>
        <w:jc w:val="center"/>
      </w:pPr>
      <w:r>
        <w:t>5. </w:t>
      </w:r>
      <w:r>
        <w:rPr>
          <w:b/>
        </w:rPr>
        <w:t>ОБЕСПЕЧЕНИЕ ИСПОЛНЕНИЯ КОНТРАКТА</w:t>
      </w:r>
    </w:p>
    <w:p w14:paraId="206DE943" w14:textId="77777777" w:rsidR="00053785" w:rsidRDefault="00C96F0B">
      <w:pPr>
        <w:spacing w:line="240" w:lineRule="exact"/>
        <w:jc w:val="center"/>
      </w:pPr>
      <w:r>
        <w:t> </w:t>
      </w:r>
    </w:p>
    <w:p w14:paraId="339A7147" w14:textId="15357B9B" w:rsidR="00053785" w:rsidRPr="00ED64BF" w:rsidRDefault="00C96F0B">
      <w:pPr>
        <w:spacing w:line="240" w:lineRule="exact"/>
        <w:jc w:val="both"/>
        <w:rPr>
          <w:b/>
          <w:bCs/>
        </w:rPr>
      </w:pPr>
      <w:r w:rsidRPr="00ED64BF">
        <w:rPr>
          <w:b/>
          <w:bCs/>
        </w:rPr>
        <w:t>5.1. </w:t>
      </w:r>
      <w:r w:rsidRPr="00ED64BF">
        <w:rPr>
          <w:b/>
          <w:bCs/>
          <w:color w:val="000000"/>
        </w:rPr>
        <w:t>Поставщик при заключении Контракта должен предоставить Заказчику обеспечение исполнения Контракта в размере </w:t>
      </w:r>
      <w:r w:rsidRPr="00ED64BF">
        <w:rPr>
          <w:b/>
          <w:bCs/>
        </w:rPr>
        <w:t>5.00%</w:t>
      </w:r>
      <w:r w:rsidRPr="00ED64BF">
        <w:rPr>
          <w:b/>
          <w:bCs/>
          <w:color w:val="0070C0"/>
        </w:rPr>
        <w:t> </w:t>
      </w:r>
      <w:r w:rsidRPr="00ED64BF">
        <w:rPr>
          <w:b/>
          <w:bCs/>
          <w:color w:val="000000"/>
        </w:rPr>
        <w:t>от цены Контракта, указанной в пункте </w:t>
      </w:r>
      <w:r w:rsidRPr="00ED64BF">
        <w:rPr>
          <w:b/>
          <w:bCs/>
        </w:rPr>
        <w:t>2.1. </w:t>
      </w:r>
      <w:r w:rsidRPr="00ED64BF">
        <w:rPr>
          <w:b/>
          <w:bCs/>
          <w:color w:val="000000"/>
        </w:rPr>
        <w:t xml:space="preserve"> Контракта, что составляет </w:t>
      </w:r>
      <w:r w:rsidR="00ED64BF" w:rsidRPr="00ED64BF">
        <w:rPr>
          <w:b/>
          <w:bCs/>
          <w:color w:val="000000"/>
        </w:rPr>
        <w:t>6 124</w:t>
      </w:r>
      <w:r w:rsidRPr="00ED64BF">
        <w:rPr>
          <w:b/>
          <w:bCs/>
          <w:color w:val="000000"/>
        </w:rPr>
        <w:t xml:space="preserve"> рублей </w:t>
      </w:r>
      <w:r w:rsidR="00ED64BF" w:rsidRPr="00ED64BF">
        <w:rPr>
          <w:b/>
          <w:bCs/>
          <w:color w:val="000000"/>
        </w:rPr>
        <w:t>00</w:t>
      </w:r>
      <w:r w:rsidRPr="00ED64BF">
        <w:rPr>
          <w:b/>
          <w:bCs/>
          <w:color w:val="000000"/>
        </w:rPr>
        <w:t xml:space="preserve"> копеек.</w:t>
      </w:r>
    </w:p>
    <w:p w14:paraId="46F884A3" w14:textId="77777777" w:rsidR="00053785" w:rsidRDefault="00C96F0B">
      <w:pPr>
        <w:spacing w:line="240" w:lineRule="exact"/>
        <w:jc w:val="both"/>
      </w:pPr>
      <w:r>
        <w:t>5.2. </w:t>
      </w:r>
      <w:r>
        <w:rPr>
          <w:color w:val="000000"/>
        </w:rPr>
        <w:t>Контракт заключается только после предоставления Поставщиком обеспечения исполнения Контракта.</w:t>
      </w:r>
    </w:p>
    <w:p w14:paraId="470544DF" w14:textId="77777777" w:rsidR="00053785" w:rsidRDefault="00C96F0B">
      <w:pPr>
        <w:spacing w:line="240" w:lineRule="exact"/>
        <w:jc w:val="both"/>
      </w:pPr>
      <w:r>
        <w:lastRenderedPageBreak/>
        <w:t>5.3. </w:t>
      </w:r>
      <w:r>
        <w:rPr>
          <w:color w:val="000000"/>
        </w:rPr>
        <w:t>Исполнение Контракта может обеспечиваться предоставлением независимой гарантии, соответствующей требованиям статьи 45 Закона о контрактной системе, или внесением денежных средств на указанный Заказчиком счет. Способ обеспечения исполнения Контракта, срок действия независимой гарантии определяются Поставщиком самостоятельно.</w:t>
      </w:r>
      <w:r>
        <w:t xml:space="preserve">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w:t>
      </w:r>
      <w:r>
        <w:rPr>
          <w:color w:val="000000"/>
        </w:rPr>
        <w:t xml:space="preserve"> со статьей 95 Закона о контрактной системе. Поставщик вносит денежные средства (если такая форма обеспечения исполнения Контракта применяется Поставщиком) путем перечисления денежных средств</w:t>
      </w:r>
      <w:r>
        <w:t xml:space="preserve"> на счет, на котором в соответствии с законодательством Российской Федерации учитываются операции со средствами, поступающими Заказчику.</w:t>
      </w:r>
    </w:p>
    <w:p w14:paraId="302FE8D1" w14:textId="77777777" w:rsidR="00053785" w:rsidRDefault="00C96F0B">
      <w:pPr>
        <w:spacing w:line="240" w:lineRule="exact"/>
        <w:jc w:val="both"/>
      </w:pPr>
      <w:r>
        <w:t>5.4. </w:t>
      </w:r>
      <w:r>
        <w:rPr>
          <w:color w:val="000000"/>
        </w:rPr>
        <w:t>В случае если Поставщиком, с которым заключается Контракт, является казенное учреждение, обязательство по обеспечению исполнения Контракта не применяется.</w:t>
      </w:r>
    </w:p>
    <w:p w14:paraId="3903708B" w14:textId="77777777" w:rsidR="00053785" w:rsidRDefault="00C96F0B">
      <w:pPr>
        <w:spacing w:line="240" w:lineRule="exact"/>
        <w:jc w:val="both"/>
      </w:pPr>
      <w:r>
        <w:t>5.5. </w:t>
      </w:r>
      <w:r>
        <w:rPr>
          <w:color w:val="000000"/>
        </w:rPr>
        <w:t>Поставщик освобождается от предоставления обеспечения исполнения Контракта в случаях, установленных частью 8.1 статьи 96 Закона о контрактной системе с учетом положений статьи 37 Закона о контрактной системе.</w:t>
      </w:r>
    </w:p>
    <w:p w14:paraId="54015D6F" w14:textId="77777777" w:rsidR="00053785" w:rsidRDefault="00C96F0B">
      <w:pPr>
        <w:spacing w:line="240" w:lineRule="exact"/>
        <w:jc w:val="both"/>
      </w:pPr>
      <w:r>
        <w:t>5.6. </w:t>
      </w:r>
      <w:r>
        <w:rPr>
          <w:color w:val="000000"/>
        </w:rPr>
        <w:t>В случае если Поставщиком, с которым заключается Контракт, предложена цена Контракта, которая на двадцать пять и более процентов ниже начальной (максимальной) цены контракта, Поставщик, с которым заключается Контракт, предоставляет обеспечение исполнения Контракта с учетом положений статьи 37 Закона о контрактной системе.</w:t>
      </w:r>
    </w:p>
    <w:p w14:paraId="536A5C77" w14:textId="77777777" w:rsidR="00053785" w:rsidRDefault="00C96F0B">
      <w:pPr>
        <w:spacing w:line="240" w:lineRule="exact"/>
        <w:jc w:val="both"/>
      </w:pPr>
      <w:r>
        <w:t>5.7. </w:t>
      </w:r>
      <w:r>
        <w:rPr>
          <w:color w:val="000000"/>
        </w:rPr>
        <w:t>Возврат Поставщику денежных средств, внесенных в качестве обеспечения исполнения Контракта (если такая форма обеспечения исполнения Контракта применяется Поставщиком) осуществляется Заказчиком в течение не более 15 дней с даты исполнения Поставщиком обязательств, предусмотренных Контрактом</w:t>
      </w:r>
      <w:r>
        <w:t>.</w:t>
      </w:r>
    </w:p>
    <w:p w14:paraId="326A25B6" w14:textId="77777777" w:rsidR="00053785" w:rsidRDefault="00C96F0B">
      <w:pPr>
        <w:spacing w:line="240" w:lineRule="exact"/>
        <w:jc w:val="both"/>
      </w:pPr>
      <w:r>
        <w:rPr>
          <w:color w:val="000000"/>
        </w:rPr>
        <w:t>Обеспечение должно быть возвращено на счет, указанный Поставщиком. </w:t>
      </w:r>
    </w:p>
    <w:p w14:paraId="2D3580D9" w14:textId="77777777" w:rsidR="00053785" w:rsidRDefault="00C96F0B">
      <w:pPr>
        <w:spacing w:line="240" w:lineRule="exact"/>
        <w:jc w:val="both"/>
      </w:pPr>
      <w:r>
        <w:t>5.8. </w:t>
      </w:r>
      <w:r>
        <w:rPr>
          <w:color w:val="000000"/>
        </w:rPr>
        <w:t>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о контрактной системе. В случае, если Контрактом предусмотрены отдельные этапы его исполнения, в ходе исполнения Контракта размер этого обеспечения подлежит уменьшению в порядке и случаях, которые предусмотрены частями 7.2 и 7.3 статьи 96 Закона о контрактной системе.</w:t>
      </w:r>
    </w:p>
    <w:p w14:paraId="789CD47A" w14:textId="77777777" w:rsidR="00053785" w:rsidRDefault="00C96F0B">
      <w:pPr>
        <w:spacing w:line="240" w:lineRule="exact"/>
        <w:jc w:val="both"/>
      </w:pPr>
      <w:r>
        <w:t>5.9. </w:t>
      </w:r>
      <w:r>
        <w:rPr>
          <w:color w:val="000000"/>
        </w:rPr>
        <w:t>Возврат Поставщику части денежных средств, внесенных в качестве обеспечения исполнения Контракта (если такая форма обеспечения исполнения Контракта применяется Поставщиком), в случае уменьшения размера обеспечения исполнения Контракта в соответствии с частями 7, 7.1 и 7.2 статьи 96 Закона о контрактной системе, осуществляется Заказчиком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реестре контрактов,  в течение не более 15 дней с даты получения Заказчиком соответствующего заявления Поставщика.</w:t>
      </w:r>
    </w:p>
    <w:p w14:paraId="33904FBF" w14:textId="77777777" w:rsidR="00053785" w:rsidRDefault="00C96F0B">
      <w:pPr>
        <w:spacing w:line="240" w:lineRule="exact"/>
        <w:jc w:val="both"/>
      </w:pPr>
      <w:r>
        <w:t>5.10. </w:t>
      </w:r>
      <w:r>
        <w:rPr>
          <w:color w:val="000000"/>
        </w:rPr>
        <w:t>В случае предоставления нового обеспечения исполнения Контракта возврат независимой гарантии (если такая форма обеспечения исполнения Контракта применяется Поставщиком) Заказчиком гаранту, предоставившему указанную независимую гарантию, не осуществляется, взыскание по ней не производится.</w:t>
      </w:r>
    </w:p>
    <w:p w14:paraId="42501CF1" w14:textId="77777777" w:rsidR="00053785" w:rsidRDefault="00C96F0B">
      <w:pPr>
        <w:spacing w:line="240" w:lineRule="exact"/>
        <w:jc w:val="both"/>
      </w:pPr>
      <w:r>
        <w:t>5.11. </w:t>
      </w:r>
      <w:r>
        <w:rPr>
          <w:color w:val="000000"/>
        </w:rPr>
        <w:t>Обеспечение исполнения Контракта распространяются на все обязательства Поставщика по Контракту, включая обязательства по возврату аванса (при наличии), соблюдение сроков поставки товара, надлежащее качество товара, а также уплату неустоек (штрафа, пени).</w:t>
      </w:r>
    </w:p>
    <w:p w14:paraId="16731921" w14:textId="77777777" w:rsidR="00053785" w:rsidRDefault="00C96F0B">
      <w:pPr>
        <w:spacing w:line="240" w:lineRule="exact"/>
        <w:jc w:val="both"/>
      </w:pPr>
      <w:r>
        <w:t>5.12. </w:t>
      </w:r>
      <w:r>
        <w:rPr>
          <w:color w:val="000000"/>
        </w:rPr>
        <w:t>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о контрактной системе. 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настоящим Контрактом.</w:t>
      </w:r>
    </w:p>
    <w:p w14:paraId="5897B6B7" w14:textId="77777777" w:rsidR="00053785" w:rsidRDefault="00C96F0B">
      <w:pPr>
        <w:spacing w:line="240" w:lineRule="exact"/>
        <w:jc w:val="both"/>
      </w:pPr>
      <w:r>
        <w:t xml:space="preserve">5.13.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w:t>
      </w:r>
      <w:r>
        <w:lastRenderedPageBreak/>
        <w:t>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5746A7CD" w14:textId="77777777" w:rsidR="00ED64BF" w:rsidRDefault="00ED64BF">
      <w:pPr>
        <w:spacing w:line="240" w:lineRule="exact"/>
        <w:jc w:val="center"/>
      </w:pPr>
    </w:p>
    <w:p w14:paraId="1EABE7DA" w14:textId="283368C2" w:rsidR="00053785" w:rsidRDefault="00C96F0B">
      <w:pPr>
        <w:spacing w:line="240" w:lineRule="exact"/>
        <w:jc w:val="center"/>
      </w:pPr>
      <w:r>
        <w:t>6. </w:t>
      </w:r>
      <w:r>
        <w:rPr>
          <w:b/>
        </w:rPr>
        <w:t>ОТВЕТСТВЕННОСТЬ СТОРОН</w:t>
      </w:r>
    </w:p>
    <w:p w14:paraId="125D6C04" w14:textId="4CA04EB2" w:rsidR="00053785" w:rsidRDefault="00C96F0B" w:rsidP="00ED64BF">
      <w:pPr>
        <w:spacing w:line="240" w:lineRule="exact"/>
        <w:jc w:val="center"/>
      </w:pPr>
      <w:r>
        <w:t>  </w:t>
      </w:r>
    </w:p>
    <w:p w14:paraId="25058F60" w14:textId="77777777" w:rsidR="00053785" w:rsidRDefault="00C96F0B">
      <w:pPr>
        <w:spacing w:line="240" w:lineRule="exact"/>
        <w:jc w:val="both"/>
      </w:pPr>
      <w:r>
        <w:t>6.1. За неисполнение или ненадлежащее исполнение своих обязательств, установленных настоящим Контрактом, Заказчик и Поставщик несут ответственность в соответствии с действующим законодательством Российской Федерации.</w:t>
      </w:r>
    </w:p>
    <w:p w14:paraId="615A1902" w14:textId="77777777" w:rsidR="00053785" w:rsidRDefault="00C96F0B">
      <w:pPr>
        <w:spacing w:line="240" w:lineRule="exact"/>
        <w:jc w:val="both"/>
      </w:pPr>
      <w:r>
        <w:t>6.2.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587E5856" w14:textId="77777777" w:rsidR="00053785" w:rsidRDefault="00C96F0B">
      <w:pPr>
        <w:spacing w:line="240" w:lineRule="exact"/>
        <w:jc w:val="both"/>
      </w:pPr>
      <w:r>
        <w:t>6.3.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14:paraId="020FC9B1" w14:textId="77777777" w:rsidR="00053785" w:rsidRDefault="00C96F0B">
      <w:pPr>
        <w:spacing w:line="240" w:lineRule="exact"/>
        <w:jc w:val="both"/>
      </w:pPr>
      <w:r>
        <w:t>а) 1000 рублей, если цена Контракта не превышает 3 млн. рублей (включительно);</w:t>
      </w:r>
    </w:p>
    <w:p w14:paraId="32B934BD" w14:textId="77777777" w:rsidR="00053785" w:rsidRDefault="00C96F0B">
      <w:pPr>
        <w:spacing w:line="240" w:lineRule="exact"/>
        <w:jc w:val="both"/>
      </w:pPr>
      <w:r>
        <w:t>б) 5000 рублей, если цена Контракта составляет от 3 млн. рублей до 50 млн. рублей (включительно).</w:t>
      </w:r>
    </w:p>
    <w:p w14:paraId="0628FB4D" w14:textId="77777777" w:rsidR="00053785" w:rsidRDefault="00C96F0B">
      <w:pPr>
        <w:spacing w:line="240" w:lineRule="exact"/>
        <w:jc w:val="both"/>
      </w:pPr>
      <w:r>
        <w:t>в) 10000 рублей, если цена Контракта составляет от 50 млн. рублей до 100 млн. рублей (включительно);</w:t>
      </w:r>
    </w:p>
    <w:p w14:paraId="6D3D6BC6" w14:textId="77777777" w:rsidR="00053785" w:rsidRDefault="00C96F0B">
      <w:pPr>
        <w:spacing w:line="240" w:lineRule="exact"/>
        <w:jc w:val="both"/>
      </w:pPr>
      <w:r>
        <w:t>г) 100000 рублей, если цена Контракта превышает 100 млн. рублей.</w:t>
      </w:r>
    </w:p>
    <w:p w14:paraId="685C6A9C" w14:textId="77777777" w:rsidR="00053785" w:rsidRDefault="00C96F0B">
      <w:pPr>
        <w:spacing w:line="240" w:lineRule="exact"/>
        <w:jc w:val="both"/>
      </w:pPr>
      <w:r>
        <w:t>6.4.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14:paraId="3C72E13A" w14:textId="77777777" w:rsidR="00053785" w:rsidRDefault="00C96F0B">
      <w:pPr>
        <w:spacing w:line="240" w:lineRule="exact"/>
        <w:jc w:val="both"/>
      </w:pPr>
      <w:r>
        <w:t xml:space="preserve">6.5. 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Закона о контрактной системе,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 </w:t>
      </w:r>
    </w:p>
    <w:p w14:paraId="1E373FE5" w14:textId="77777777" w:rsidR="00053785" w:rsidRDefault="00C96F0B">
      <w:pPr>
        <w:spacing w:line="240" w:lineRule="exact"/>
        <w:jc w:val="both"/>
      </w:pPr>
      <w:r>
        <w:t>6.6. 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Законом о контрактной системе), предложившим наиболее высокую цену за право заключения Контракта, размер штрафа рассчитывается,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14:paraId="489AF527" w14:textId="77777777" w:rsidR="00053785" w:rsidRDefault="00C96F0B">
      <w:pPr>
        <w:spacing w:line="240" w:lineRule="exact"/>
        <w:jc w:val="both"/>
      </w:pPr>
      <w:r>
        <w:t>а) в случае, если цена Контракта не превышает начальную (максимальную) цену Контракта:</w:t>
      </w:r>
    </w:p>
    <w:p w14:paraId="7BBBC583" w14:textId="77777777" w:rsidR="00053785" w:rsidRDefault="00C96F0B">
      <w:pPr>
        <w:spacing w:line="240" w:lineRule="exact"/>
        <w:jc w:val="both"/>
      </w:pPr>
      <w:r>
        <w:t>10 процентов начальной (максимальной) цены Контракта, если цена Контракта не превышает 3 млн. рублей;</w:t>
      </w:r>
    </w:p>
    <w:p w14:paraId="6D952574" w14:textId="77777777" w:rsidR="00053785" w:rsidRDefault="00C96F0B">
      <w:pPr>
        <w:spacing w:line="240" w:lineRule="exact"/>
        <w:jc w:val="both"/>
      </w:pPr>
      <w:r>
        <w:t>5 процентов начальной (максимальной) цены Контракта, если цена Контракта составляет от 3 млн. рублей до 50 млн. рублей (включительно);</w:t>
      </w:r>
    </w:p>
    <w:p w14:paraId="0DCABE84" w14:textId="77777777" w:rsidR="00053785" w:rsidRDefault="00C96F0B">
      <w:pPr>
        <w:spacing w:line="240" w:lineRule="exact"/>
        <w:jc w:val="both"/>
      </w:pPr>
      <w:r>
        <w:t>1 процент начальной (максимальной) цены Контракта, если цена Контракта составляет от 50 млн. рублей до 100 млн. рублей (включительно);</w:t>
      </w:r>
    </w:p>
    <w:p w14:paraId="35FB8CAB" w14:textId="77777777" w:rsidR="00053785" w:rsidRDefault="00C96F0B">
      <w:pPr>
        <w:spacing w:line="240" w:lineRule="exact"/>
        <w:jc w:val="both"/>
      </w:pPr>
      <w:r>
        <w:t>б) в случае, если цена Контракта превышает начальную (максимальную) цену Контракта:</w:t>
      </w:r>
    </w:p>
    <w:p w14:paraId="0E50573D" w14:textId="77777777" w:rsidR="00053785" w:rsidRDefault="00C96F0B">
      <w:pPr>
        <w:spacing w:line="240" w:lineRule="exact"/>
        <w:jc w:val="both"/>
      </w:pPr>
      <w:r>
        <w:t>10 процентов цены Контракта, если цена Контракта не превышает 3 млн. рублей;</w:t>
      </w:r>
    </w:p>
    <w:p w14:paraId="3B2F6DD7" w14:textId="77777777" w:rsidR="00053785" w:rsidRDefault="00C96F0B">
      <w:pPr>
        <w:spacing w:line="240" w:lineRule="exact"/>
        <w:jc w:val="both"/>
      </w:pPr>
      <w:r>
        <w:lastRenderedPageBreak/>
        <w:t>5 процентов цены Контракта, если цена Контракта составляет от 3 млн. рублей до 50 млн. рублей (включительно);</w:t>
      </w:r>
    </w:p>
    <w:p w14:paraId="2595B12A" w14:textId="77777777" w:rsidR="00053785" w:rsidRDefault="00C96F0B">
      <w:pPr>
        <w:spacing w:line="240" w:lineRule="exact"/>
        <w:jc w:val="both"/>
      </w:pPr>
      <w:r>
        <w:t>1 процент цены Контракта, если цена Контракта составляет от 50 млн. рублей до 100 млн. рублей (включительно).</w:t>
      </w:r>
    </w:p>
    <w:p w14:paraId="7ABA6CD9" w14:textId="77777777" w:rsidR="00053785" w:rsidRDefault="00C96F0B">
      <w:pPr>
        <w:spacing w:line="240" w:lineRule="exact"/>
        <w:jc w:val="both"/>
      </w:pPr>
      <w:r>
        <w:t>6.7.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14:paraId="5CEEC3CE" w14:textId="77777777" w:rsidR="00053785" w:rsidRDefault="00C96F0B">
      <w:pPr>
        <w:spacing w:line="240" w:lineRule="exact"/>
        <w:jc w:val="both"/>
      </w:pPr>
      <w:r>
        <w:t>а) 1000 рублей, если цена Контракта не превышает 3 млн. рублей;</w:t>
      </w:r>
    </w:p>
    <w:p w14:paraId="4EDAA328" w14:textId="77777777" w:rsidR="00053785" w:rsidRDefault="00C96F0B">
      <w:pPr>
        <w:spacing w:line="240" w:lineRule="exact"/>
        <w:jc w:val="both"/>
      </w:pPr>
      <w:r>
        <w:t>б) 5000 рублей, если цена Контракта составляет от 3 млн. рублей до 50 млн. рублей (включительно);</w:t>
      </w:r>
    </w:p>
    <w:p w14:paraId="34B20FE5" w14:textId="77777777" w:rsidR="00053785" w:rsidRDefault="00C96F0B">
      <w:pPr>
        <w:spacing w:line="240" w:lineRule="exact"/>
        <w:jc w:val="both"/>
      </w:pPr>
      <w:r>
        <w:t>в) 10000 рублей, если цена Контракта составляет от 50 млн. рублей до 100 млн. рублей (включительно);</w:t>
      </w:r>
    </w:p>
    <w:p w14:paraId="2E18A048" w14:textId="77777777" w:rsidR="00053785" w:rsidRDefault="00C96F0B">
      <w:pPr>
        <w:spacing w:line="240" w:lineRule="exact"/>
        <w:jc w:val="both"/>
      </w:pPr>
      <w:r>
        <w:t>г) 100000 рублей, если цена Контракта превышает 100 млн. рублей.</w:t>
      </w:r>
    </w:p>
    <w:p w14:paraId="01C9A6B4" w14:textId="77777777" w:rsidR="00053785" w:rsidRDefault="00C96F0B">
      <w:pPr>
        <w:spacing w:line="240" w:lineRule="exact"/>
        <w:jc w:val="both"/>
      </w:pPr>
      <w:r>
        <w:t>6.8.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14:paraId="300CF1E0" w14:textId="77777777" w:rsidR="00053785" w:rsidRDefault="00C96F0B">
      <w:pPr>
        <w:spacing w:line="240" w:lineRule="exact"/>
        <w:jc w:val="both"/>
      </w:pPr>
      <w:r>
        <w:t>6.9.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7BA7F7D7" w14:textId="77777777" w:rsidR="00053785" w:rsidRDefault="00C96F0B">
      <w:pPr>
        <w:spacing w:line="240" w:lineRule="exact"/>
        <w:jc w:val="both"/>
      </w:pPr>
      <w:r>
        <w:t>6.10. Сторона настоящего Контракта освобождается от уплаты неустойки (штрафа, пеней), если докажет, что неисполнение или ненадлежащее исполнение обязательства произошло вследствие непреодолимой силы или по вине другой Стороны.</w:t>
      </w:r>
    </w:p>
    <w:p w14:paraId="75DBDF4D" w14:textId="77777777" w:rsidR="00053785" w:rsidRDefault="00C96F0B">
      <w:pPr>
        <w:spacing w:line="240" w:lineRule="exact"/>
        <w:jc w:val="both"/>
      </w:pPr>
      <w:r>
        <w:t>6.11. Ответственность за достоверность и соответствие законодательству Российской Федерации сведений, указанных в представленных документах, несет Поставщик.</w:t>
      </w:r>
    </w:p>
    <w:p w14:paraId="0F1271E8" w14:textId="77777777" w:rsidR="00053785" w:rsidRDefault="00C96F0B">
      <w:pPr>
        <w:spacing w:line="240" w:lineRule="exact"/>
        <w:jc w:val="both"/>
      </w:pPr>
      <w:r>
        <w:t>6.12. Уплата Поставщиком неустойки или применение иной формы ответственности не освобождает его от исполнения обязательств по настоящему Контракту.</w:t>
      </w:r>
    </w:p>
    <w:p w14:paraId="51A8782B" w14:textId="77777777" w:rsidR="00053785" w:rsidRDefault="00C96F0B">
      <w:pPr>
        <w:spacing w:line="240" w:lineRule="exact"/>
        <w:jc w:val="both"/>
      </w:pPr>
      <w:r>
        <w:t>6.13. Заказчик удерживает суммы неисполненных Поставщиком требований об уплате неустоек (штрафов, пеней), предъявленных Заказчиком в соответствии Законом о контрактной системе из суммы, подлежащей оплате Поставщику.</w:t>
      </w:r>
    </w:p>
    <w:p w14:paraId="4716EDE0" w14:textId="77777777" w:rsidR="00053785" w:rsidRDefault="00C96F0B">
      <w:pPr>
        <w:spacing w:line="240" w:lineRule="exact"/>
        <w:jc w:val="both"/>
      </w:pPr>
      <w:r>
        <w:t>6.14. Подробное положение об ответственности сторон указано в Приложении 4 к настоящему контракту</w:t>
      </w:r>
    </w:p>
    <w:p w14:paraId="55B08590" w14:textId="77777777" w:rsidR="00053785" w:rsidRDefault="00053785"/>
    <w:p w14:paraId="7000C152" w14:textId="77777777" w:rsidR="00053785" w:rsidRDefault="00C96F0B">
      <w:pPr>
        <w:spacing w:line="240" w:lineRule="exact"/>
        <w:jc w:val="center"/>
      </w:pPr>
      <w:r>
        <w:t>7. </w:t>
      </w:r>
      <w:r>
        <w:rPr>
          <w:b/>
        </w:rPr>
        <w:t>ПОРЯДОК ИЗМЕНЕНИЯ И РАСТОРЖЕНИЯ КОНТРАКТА</w:t>
      </w:r>
    </w:p>
    <w:p w14:paraId="68056916" w14:textId="77777777" w:rsidR="00053785" w:rsidRDefault="00C96F0B">
      <w:pPr>
        <w:spacing w:line="240" w:lineRule="exact"/>
        <w:jc w:val="center"/>
      </w:pPr>
      <w:r>
        <w:t> </w:t>
      </w:r>
    </w:p>
    <w:p w14:paraId="329D6C66" w14:textId="77777777" w:rsidR="00053785" w:rsidRDefault="00C96F0B">
      <w:pPr>
        <w:spacing w:line="240" w:lineRule="exact"/>
      </w:pPr>
      <w:r>
        <w:t> </w:t>
      </w:r>
    </w:p>
    <w:p w14:paraId="5C54651D" w14:textId="77777777" w:rsidR="00053785" w:rsidRDefault="00C96F0B">
      <w:pPr>
        <w:spacing w:line="240" w:lineRule="exact"/>
        <w:jc w:val="both"/>
      </w:pPr>
      <w:r>
        <w:t xml:space="preserve">7.1. Изменение существенных условий Контракта при его исполнении не допускается, за исключением их изменения по соглашению Сторон в случаях, </w:t>
      </w:r>
      <w:r>
        <w:rPr>
          <w:color w:val="000000"/>
        </w:rPr>
        <w:t xml:space="preserve">установленных Законом о контрактной системе. </w:t>
      </w:r>
      <w:r>
        <w:t>Все изменения и дополнения оформляются путем подписания Сторонами дополнительных соглашений к настоящему Контракту. Дополнительные соглашения к настоящему Контракту являются его неотъемлемой частью и вступают в силу с момента их подписания Сторонами.</w:t>
      </w:r>
    </w:p>
    <w:p w14:paraId="2CB7DE21" w14:textId="77777777" w:rsidR="00053785" w:rsidRDefault="00C96F0B">
      <w:pPr>
        <w:spacing w:line="240" w:lineRule="exact"/>
        <w:jc w:val="both"/>
      </w:pPr>
      <w:r>
        <w:t>7.2. </w:t>
      </w:r>
      <w:r>
        <w:rPr>
          <w:color w:val="000000"/>
        </w:rPr>
        <w:t>Предусмотренные пунктом </w:t>
      </w:r>
      <w:r>
        <w:t>7.1. </w:t>
      </w:r>
      <w:r>
        <w:rPr>
          <w:color w:val="000000"/>
        </w:rPr>
        <w:t> настоящего Контракта изменения осуществляются при условии предоставления Поставщиком обеспечения исполнения Контракта в соответствии с частью 1.3 статьи 95 Закона о контрактной системе.</w:t>
      </w:r>
    </w:p>
    <w:p w14:paraId="24D1749A" w14:textId="77777777" w:rsidR="00053785" w:rsidRDefault="00C96F0B">
      <w:pPr>
        <w:spacing w:line="240" w:lineRule="exact"/>
        <w:jc w:val="both"/>
      </w:pPr>
      <w:r>
        <w:t>7.3. Настоящий Контракт может быть расторгнут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в порядке, установленном статьей 95 Закона о контрактной системе.</w:t>
      </w:r>
    </w:p>
    <w:p w14:paraId="1272FEE8" w14:textId="77777777" w:rsidR="00053785" w:rsidRDefault="00C96F0B">
      <w:pPr>
        <w:spacing w:line="240" w:lineRule="exact"/>
        <w:jc w:val="both"/>
      </w:pPr>
      <w:r>
        <w:t xml:space="preserve">7.4.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  по соглашению Сторон возможно изменение размера и (или) сроков оплаты и (или) объема услуг, подлежащих оплате за счет субсидий, указанных в пункте 1 статьи 78.1 Бюджетного кодекса Российской Федерации. </w:t>
      </w:r>
    </w:p>
    <w:p w14:paraId="60A9BE48" w14:textId="77777777" w:rsidR="00053785" w:rsidRDefault="00C96F0B">
      <w:pPr>
        <w:spacing w:line="240" w:lineRule="exact"/>
        <w:jc w:val="both"/>
      </w:pPr>
      <w:r>
        <w:t>7.5. </w:t>
      </w:r>
      <w:r>
        <w:rPr>
          <w:color w:val="000000"/>
        </w:rPr>
        <w:t xml:space="preserve">Заказчик обязан принять </w:t>
      </w:r>
      <w:r>
        <w:t>решение об одностороннем отказе от исполнения Контракта в следующих случаях:</w:t>
      </w:r>
    </w:p>
    <w:p w14:paraId="6AF5AC3E" w14:textId="77777777" w:rsidR="00053785" w:rsidRDefault="00C96F0B">
      <w:pPr>
        <w:spacing w:line="240" w:lineRule="exact"/>
        <w:jc w:val="both"/>
      </w:pPr>
      <w:r>
        <w:t>7.5.1. Если в ходе исполнения Контракта установлено, что:</w:t>
      </w:r>
    </w:p>
    <w:p w14:paraId="6DDDA96D" w14:textId="77777777" w:rsidR="00053785" w:rsidRDefault="00C96F0B">
      <w:pPr>
        <w:spacing w:line="240" w:lineRule="exact"/>
        <w:jc w:val="both"/>
      </w:pPr>
      <w:r>
        <w:t>- Поставщик и (или) поставляемый товар перестали соответствовать установленным извещением об осуществлении закупки и (или) документацией о закупке (если Законом о контрактной системе предусмотрена документация о закупке) требованиям к участникам закупки (за исключением требования, предусмотренного частью 1.1 (при наличии такого требования) статьи 31 Закона о контрактной системе) и (или) поставляемому товару);</w:t>
      </w:r>
    </w:p>
    <w:p w14:paraId="6BB9B1CE" w14:textId="77777777" w:rsidR="00053785" w:rsidRDefault="00C96F0B">
      <w:pPr>
        <w:spacing w:line="240" w:lineRule="exact"/>
        <w:jc w:val="both"/>
      </w:pPr>
      <w:r>
        <w:lastRenderedPageBreak/>
        <w:t>- при определении поставщика (подрядчика, исполнителя) Поставщик представил недостоверную информацию о своем соответствии и (или) соответствии поставляемого товара требованиям, указанным в абзаце втором настоящего подпункта, что позволило ему стать победителем определения поставщика (подрядчика, исполнителя).</w:t>
      </w:r>
    </w:p>
    <w:p w14:paraId="4DE72BBD" w14:textId="77777777" w:rsidR="00053785" w:rsidRDefault="00C96F0B">
      <w:pPr>
        <w:spacing w:line="240" w:lineRule="exact"/>
        <w:jc w:val="both"/>
      </w:pPr>
      <w:r>
        <w:t>7.6. Заказчик вправе принять решение об одностороннем отказе от исполнения Контракта в следующих случаях:</w:t>
      </w:r>
    </w:p>
    <w:p w14:paraId="3885CDE6" w14:textId="77777777" w:rsidR="00053785" w:rsidRDefault="00C96F0B">
      <w:pPr>
        <w:spacing w:line="240" w:lineRule="exact"/>
        <w:jc w:val="both"/>
      </w:pPr>
      <w:r>
        <w:t>7.6.1. </w:t>
      </w:r>
      <w:r>
        <w:rPr>
          <w:color w:val="000000"/>
        </w:rPr>
        <w:t>по основаниям, предусмотренным Гражданским кодексом Российской Федерации для одностороннего отказа Сторон от исполнения отдельных видов обязательств</w:t>
      </w:r>
    </w:p>
    <w:p w14:paraId="0038BB0A" w14:textId="13C81A5D" w:rsidR="00053785" w:rsidRDefault="00C96F0B">
      <w:pPr>
        <w:spacing w:line="240" w:lineRule="exact"/>
        <w:jc w:val="both"/>
      </w:pPr>
      <w:r>
        <w:t>7.6.2. по основаниям, предусмотренным Гражданским кодексом Российской Федерации для одностороннего отказа Сторон от исполнения отдельных видов обязательств</w:t>
      </w:r>
      <w:r>
        <w:br/>
        <w:t>7.6.3. по основаниям, предусмотренным Гражданским кодексом Российской Федерации для одностороннего отказа Сторон от исполнения отдельных видов обязательств</w:t>
      </w:r>
      <w:r>
        <w:br/>
        <w:t>7.6.4. если в ходе исполнения Контракта информация о Поставщике, в том числе информация о лицах, указанных в пунктах 2 и 3 части 3 статьи 104 Закона о контрактной системе, включена в реестр недобросовестных поставщиков (подрядчиков, исполнителей).</w:t>
      </w:r>
      <w:r>
        <w:br/>
        <w:t>7.6.5.несоблюдение Поставщиком сроков исполнения Контракта; 7.5.3.нарушение Поставщиком существенных условий Контракта;</w:t>
      </w:r>
      <w:r>
        <w:br/>
        <w:t>7.6.6.установление факта недействительности независимой гарантии,</w:t>
      </w:r>
      <w:r>
        <w:br/>
        <w:t>а также по иным основаниям, предусмотренным Гражданским кодексом Российской Федерации, для одностороннего отказа от исполнения отдельных видов обязательств в порядке и сроки, определенные статьей 95 Федерального закона о контрактной системе.</w:t>
      </w:r>
      <w:r>
        <w:br/>
        <w:t>7.6.7.стороны согласовали, что основанием для применения ответственности, предусмотренной п. 6.5. Контракта является принятие Заказчиком решения об одностороннем отказе от исполнения Контракта по причине его неисполнения либо ненадлежащего исполнения Поставщиком (Подрядчиком, Исполнителем).</w:t>
      </w:r>
    </w:p>
    <w:p w14:paraId="1B6C10E1" w14:textId="77777777" w:rsidR="00053785" w:rsidRDefault="00C96F0B">
      <w:pPr>
        <w:spacing w:line="240" w:lineRule="exact"/>
        <w:jc w:val="both"/>
      </w:pPr>
      <w:r>
        <w:t>7.7. Поставщик вправе принять решение об одностороннем отказе от исполнения Контракта в следующих случаях:</w:t>
      </w:r>
    </w:p>
    <w:p w14:paraId="1BD03B98" w14:textId="77777777" w:rsidR="00053785" w:rsidRDefault="00C96F0B">
      <w:pPr>
        <w:spacing w:line="240" w:lineRule="exact"/>
        <w:jc w:val="both"/>
      </w:pPr>
      <w:r>
        <w:t>7.7.1. </w:t>
      </w:r>
      <w:r>
        <w:rPr>
          <w:color w:val="000000"/>
        </w:rPr>
        <w:t>по основаниям, предусмотренным Гражданским кодексом Российской Федерации для одностороннего отказа Сторон от исполнения отдельных видов обязательств</w:t>
      </w:r>
    </w:p>
    <w:p w14:paraId="529B9EAE" w14:textId="77777777" w:rsidR="00053785" w:rsidRDefault="00053785"/>
    <w:p w14:paraId="372357B2" w14:textId="77777777" w:rsidR="00053785" w:rsidRDefault="00C96F0B">
      <w:pPr>
        <w:spacing w:line="240" w:lineRule="exact"/>
        <w:jc w:val="center"/>
      </w:pPr>
      <w:r>
        <w:t>8. </w:t>
      </w:r>
      <w:r>
        <w:rPr>
          <w:b/>
        </w:rPr>
        <w:t> ПОРЯДОК УРЕГУЛИРОВАНИЯ СПОРОВ</w:t>
      </w:r>
    </w:p>
    <w:p w14:paraId="61E82360" w14:textId="77777777" w:rsidR="00053785" w:rsidRDefault="00C96F0B">
      <w:pPr>
        <w:spacing w:line="240" w:lineRule="exact"/>
        <w:jc w:val="center"/>
      </w:pPr>
      <w:r>
        <w:t> </w:t>
      </w:r>
    </w:p>
    <w:p w14:paraId="21A2004E" w14:textId="77777777" w:rsidR="00053785" w:rsidRDefault="00C96F0B">
      <w:pPr>
        <w:spacing w:line="240" w:lineRule="exact"/>
        <w:jc w:val="both"/>
      </w:pPr>
      <w:r>
        <w:t>8.1. Все споры и разногласия, возникшие в связи с исполнением настоящего Контракта, его изменением, расторжением или признанием недействительным, Стороны будут стремиться решить путем переговоров, а достигнутые договоренности оформлять в виде дополнительных соглашений, подписанных Сторонами и скрепленных печатями.</w:t>
      </w:r>
    </w:p>
    <w:p w14:paraId="5EF26F6D" w14:textId="77777777" w:rsidR="00053785" w:rsidRDefault="00C96F0B">
      <w:pPr>
        <w:spacing w:line="240" w:lineRule="exact"/>
        <w:jc w:val="both"/>
      </w:pPr>
      <w:r>
        <w:t>8.2. В случае недостижения взаимного согласия споры по настоящему Контракту разрешаются в Арбитражном суде Пермского края.</w:t>
      </w:r>
    </w:p>
    <w:p w14:paraId="15A98031" w14:textId="05FA634F" w:rsidR="00053785" w:rsidRDefault="00C96F0B">
      <w:pPr>
        <w:spacing w:line="240" w:lineRule="exact"/>
        <w:jc w:val="both"/>
      </w:pPr>
      <w:r>
        <w:t xml:space="preserve">8.3. До передачи спора на разрешение Арбитражного суда Пермского края Стороны примут меры к его урегулированию в претензионном порядке. Претензия должна быть направлена Стороной с использованием единой информационной системы, в порядке, предусмотренном Законом о контрактной системе. Дополнительно претензия </w:t>
      </w:r>
      <w:r>
        <w:rPr>
          <w:color w:val="1F497D"/>
        </w:rPr>
        <w:t>может</w:t>
      </w:r>
      <w:r>
        <w:t xml:space="preserve"> быть направлена в простой письменной форме. По полученной претензии Сторона должна дать </w:t>
      </w:r>
      <w:r w:rsidR="004D7B93">
        <w:t>ответ, по существу,</w:t>
      </w:r>
      <w:r>
        <w:t xml:space="preserve"> в срок не позднее 14 (четырнадцати) дней с даты ее получения.</w:t>
      </w:r>
    </w:p>
    <w:p w14:paraId="12883E18" w14:textId="77777777" w:rsidR="00053785" w:rsidRDefault="00053785"/>
    <w:p w14:paraId="0FC2E1B5" w14:textId="77777777" w:rsidR="00053785" w:rsidRDefault="00C96F0B">
      <w:pPr>
        <w:spacing w:line="240" w:lineRule="exact"/>
        <w:jc w:val="center"/>
      </w:pPr>
      <w:r>
        <w:t>9. </w:t>
      </w:r>
      <w:r>
        <w:rPr>
          <w:b/>
        </w:rPr>
        <w:t>СРОК ДЕЙСТВИЯ КОНТРАКТА</w:t>
      </w:r>
    </w:p>
    <w:p w14:paraId="42599F11" w14:textId="77777777" w:rsidR="00053785" w:rsidRDefault="00C96F0B">
      <w:pPr>
        <w:spacing w:line="240" w:lineRule="exact"/>
        <w:jc w:val="both"/>
      </w:pPr>
      <w:r>
        <w:t> </w:t>
      </w:r>
    </w:p>
    <w:p w14:paraId="03381F81" w14:textId="77777777" w:rsidR="00053785" w:rsidRDefault="00C96F0B">
      <w:pPr>
        <w:spacing w:line="240" w:lineRule="exact"/>
      </w:pPr>
      <w:r>
        <w:t>  9.1. Контракт действует с момента подписания Контракта.</w:t>
      </w:r>
    </w:p>
    <w:p w14:paraId="1B1D408D" w14:textId="7E3B117A" w:rsidR="00053785" w:rsidRDefault="00C96F0B">
      <w:pPr>
        <w:spacing w:line="240" w:lineRule="exact"/>
        <w:jc w:val="both"/>
      </w:pPr>
      <w:r>
        <w:t xml:space="preserve">9.2. Срок окончания исполнения настоящего Контракта </w:t>
      </w:r>
      <w:r w:rsidR="004D7B93">
        <w:t xml:space="preserve">- </w:t>
      </w:r>
      <w:r w:rsidR="004D7B93" w:rsidRPr="00A93A58">
        <w:rPr>
          <w:b/>
          <w:bCs/>
        </w:rPr>
        <w:t>31.10.2024</w:t>
      </w:r>
      <w:r w:rsidRPr="00A93A58">
        <w:rPr>
          <w:b/>
          <w:bCs/>
        </w:rPr>
        <w:t xml:space="preserve"> г</w:t>
      </w:r>
      <w:r>
        <w:t xml:space="preserve">., </w:t>
      </w:r>
      <w:r>
        <w:rPr>
          <w:color w:val="000000"/>
        </w:rPr>
        <w:t xml:space="preserve">а в части осуществления расчетов по Контракту, ответственности Сторон и </w:t>
      </w:r>
      <w:r>
        <w:t>гарантийных обязательств Поставщика при их установлении Заказчиком</w:t>
      </w:r>
      <w:r>
        <w:rPr>
          <w:color w:val="000000"/>
        </w:rPr>
        <w:t xml:space="preserve"> - до полного исполнения Сторонами взаимных обязательств</w:t>
      </w:r>
      <w:r>
        <w:t xml:space="preserve">. </w:t>
      </w:r>
    </w:p>
    <w:p w14:paraId="4C422CE7" w14:textId="77777777" w:rsidR="00053785" w:rsidRDefault="00053785"/>
    <w:p w14:paraId="21C175EF" w14:textId="77777777" w:rsidR="00053785" w:rsidRDefault="00C96F0B">
      <w:pPr>
        <w:spacing w:line="240" w:lineRule="exact"/>
        <w:jc w:val="center"/>
      </w:pPr>
      <w:r>
        <w:t>10. </w:t>
      </w:r>
      <w:r>
        <w:rPr>
          <w:b/>
        </w:rPr>
        <w:t> ОБСТОЯТЕЛЬСТВА НЕПРЕОДОЛИМОЙ СИЛЫ</w:t>
      </w:r>
    </w:p>
    <w:p w14:paraId="15D60767" w14:textId="77777777" w:rsidR="00053785" w:rsidRDefault="00C96F0B">
      <w:pPr>
        <w:spacing w:line="240" w:lineRule="exact"/>
        <w:jc w:val="center"/>
      </w:pPr>
      <w:r>
        <w:t> </w:t>
      </w:r>
    </w:p>
    <w:p w14:paraId="4EE6A906" w14:textId="77777777" w:rsidR="00053785" w:rsidRDefault="00C96F0B">
      <w:pPr>
        <w:spacing w:line="240" w:lineRule="exact"/>
        <w:jc w:val="center"/>
      </w:pPr>
      <w:r>
        <w:rPr>
          <w:b/>
        </w:rPr>
        <w:t> </w:t>
      </w:r>
    </w:p>
    <w:p w14:paraId="01EF2446" w14:textId="77777777" w:rsidR="00053785" w:rsidRDefault="00C96F0B">
      <w:pPr>
        <w:spacing w:line="240" w:lineRule="exact"/>
        <w:jc w:val="both"/>
      </w:pPr>
      <w:r>
        <w:lastRenderedPageBreak/>
        <w:t>10.1. </w:t>
      </w:r>
      <w:r>
        <w:rPr>
          <w:color w:val="000000"/>
        </w:rPr>
        <w:t> Стороны освобождаются от ответственности за полное или частичное неисполнение своих обязательств по Контракту, если их неисполнение явилось следствием обстоятельств непреодолимой силы.</w:t>
      </w:r>
    </w:p>
    <w:p w14:paraId="1FC94601" w14:textId="5DEED801" w:rsidR="00053785" w:rsidRDefault="00C96F0B" w:rsidP="00A93A58">
      <w:pPr>
        <w:spacing w:line="240" w:lineRule="exact"/>
        <w:jc w:val="both"/>
      </w:pPr>
      <w:r>
        <w:t>10.2. </w:t>
      </w:r>
      <w:r>
        <w:rPr>
          <w:color w:val="000000"/>
        </w:rPr>
        <w:t> Сторона, у которой возникли обстоятельства непреодолимой силы, обязана в течение 5 календарных дней письменно информировать другую Сторону о произошедших обстоятельствах и их причинах с приложением документов, удостоверяющих факт наступления обстоятельств непреодолимой силы.</w:t>
      </w:r>
      <w:r>
        <w:t> </w:t>
      </w:r>
    </w:p>
    <w:p w14:paraId="078F6271" w14:textId="77777777" w:rsidR="00053785" w:rsidRDefault="00053785"/>
    <w:p w14:paraId="22C046DE" w14:textId="77777777" w:rsidR="00053785" w:rsidRDefault="00C96F0B">
      <w:pPr>
        <w:spacing w:line="240" w:lineRule="exact"/>
        <w:jc w:val="center"/>
      </w:pPr>
      <w:r>
        <w:t>11. </w:t>
      </w:r>
      <w:r>
        <w:rPr>
          <w:b/>
        </w:rPr>
        <w:t>ПРОЧИЕ УСЛОВИЯ</w:t>
      </w:r>
    </w:p>
    <w:p w14:paraId="456B86DE" w14:textId="77777777" w:rsidR="00053785" w:rsidRDefault="00C96F0B">
      <w:pPr>
        <w:spacing w:line="240" w:lineRule="exact"/>
        <w:jc w:val="center"/>
      </w:pPr>
      <w:r>
        <w:t> </w:t>
      </w:r>
    </w:p>
    <w:p w14:paraId="4921D2C8" w14:textId="77777777" w:rsidR="00053785" w:rsidRDefault="00C96F0B">
      <w:pPr>
        <w:spacing w:line="240" w:lineRule="exact"/>
        <w:jc w:val="both"/>
      </w:pPr>
      <w:r>
        <w:t>11.1. Во всем остальном, что не предусмотрено условиями настоящего Контракта, Стороны руководствуются действующим законодательством Российской Федерации.</w:t>
      </w:r>
    </w:p>
    <w:p w14:paraId="31A01E38" w14:textId="77777777" w:rsidR="00053785" w:rsidRDefault="00C96F0B">
      <w:pPr>
        <w:spacing w:line="240" w:lineRule="exact"/>
        <w:jc w:val="both"/>
      </w:pPr>
      <w:r>
        <w:t>11.2. </w:t>
      </w:r>
      <w:r>
        <w:rPr>
          <w:color w:val="000000"/>
          <w:shd w:val="clear" w:color="auto" w:fill="FFFFFF"/>
        </w:rPr>
        <w:t>В случае, если в Контракте и приложениях к нему указаны ссылки на документы – основания (технический регламент, ГОСТ и другие) (далее – документы) и при исполнении Контракта указанные документы: </w:t>
      </w:r>
    </w:p>
    <w:p w14:paraId="66B422D5" w14:textId="77777777" w:rsidR="00053785" w:rsidRDefault="00C96F0B">
      <w:pPr>
        <w:spacing w:line="240" w:lineRule="exact"/>
        <w:jc w:val="both"/>
      </w:pPr>
      <w:r>
        <w:rPr>
          <w:color w:val="000000"/>
          <w:shd w:val="clear" w:color="auto" w:fill="FFFFFF"/>
        </w:rPr>
        <w:t>- заменены (изменены), то применяются заменяющие (измененные) документы; </w:t>
      </w:r>
    </w:p>
    <w:p w14:paraId="27A93313" w14:textId="77777777" w:rsidR="00053785" w:rsidRDefault="00C96F0B">
      <w:pPr>
        <w:spacing w:line="240" w:lineRule="exact"/>
        <w:jc w:val="both"/>
      </w:pPr>
      <w:r>
        <w:rPr>
          <w:color w:val="000000"/>
          <w:shd w:val="clear" w:color="auto" w:fill="FFFFFF"/>
        </w:rPr>
        <w:t>- отменены без замены, то применяются положения в части, не затрагивающей эту отмену.</w:t>
      </w:r>
    </w:p>
    <w:p w14:paraId="211936BF" w14:textId="77777777" w:rsidR="00053785" w:rsidRDefault="00C96F0B">
      <w:pPr>
        <w:spacing w:line="240" w:lineRule="exact"/>
        <w:jc w:val="both"/>
      </w:pPr>
      <w:r>
        <w:t>11.3. Стороны обязуются сохранять конфиденциальность информации, полученной в ходе исполнения настоящего Контракта.</w:t>
      </w:r>
    </w:p>
    <w:p w14:paraId="5F5604DE" w14:textId="77777777" w:rsidR="00053785" w:rsidRDefault="00C96F0B">
      <w:pPr>
        <w:spacing w:line="240" w:lineRule="exact"/>
        <w:jc w:val="both"/>
      </w:pPr>
      <w:r>
        <w:t>Сведения, полученные в ходе исполнения настоящего Контракта, предназначены исключительно для Сторон и не могут быть полностью или частично переданы (опубликованы, разглашены) третьим лицам или использованы каким-либо иным способом с участием третьих лиц без согласия Сторон.</w:t>
      </w:r>
    </w:p>
    <w:p w14:paraId="02059D6E" w14:textId="77777777" w:rsidR="00053785" w:rsidRDefault="00C96F0B">
      <w:pPr>
        <w:spacing w:line="240" w:lineRule="exact"/>
        <w:jc w:val="both"/>
      </w:pPr>
      <w:r>
        <w:t>11.4. </w:t>
      </w:r>
      <w:r>
        <w:rPr>
          <w:color w:val="000000"/>
        </w:rPr>
        <w:t>Информация об ответственном должностном лице Заказчика приведена в разделе «Адреса и реквизиты сторон» настоящего Контракта.</w:t>
      </w:r>
    </w:p>
    <w:p w14:paraId="2C754434" w14:textId="77777777" w:rsidR="00053785" w:rsidRDefault="00C96F0B">
      <w:pPr>
        <w:spacing w:line="240" w:lineRule="exact"/>
        <w:jc w:val="both"/>
      </w:pPr>
      <w:r>
        <w:t>11.5. </w:t>
      </w:r>
      <w:r>
        <w:rPr>
          <w:color w:val="000000"/>
        </w:rPr>
        <w:t>В случае, если Контракт заключается с Поставщиком, являющимся юридическим лицом,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 приведены в разделе «Адреса и реквизиты сторон» настоящего Контракта.</w:t>
      </w:r>
    </w:p>
    <w:p w14:paraId="29C63E0F" w14:textId="77777777" w:rsidR="00053785" w:rsidRDefault="00C96F0B">
      <w:pPr>
        <w:spacing w:line="240" w:lineRule="exact"/>
        <w:jc w:val="both"/>
      </w:pPr>
      <w:r>
        <w:t>11.6. Настоящий Контракт заключен в электронной форме с применением усиленной квалифицированной электронной подписи Сторон.</w:t>
      </w:r>
    </w:p>
    <w:p w14:paraId="354794A6" w14:textId="77777777" w:rsidR="00053785" w:rsidRDefault="00C96F0B">
      <w:pPr>
        <w:spacing w:line="240" w:lineRule="exact"/>
        <w:jc w:val="both"/>
      </w:pPr>
      <w:r>
        <w:t>11.7. </w:t>
      </w:r>
      <w:r>
        <w:rPr>
          <w:color w:val="000000"/>
          <w:shd w:val="clear" w:color="auto" w:fill="FFFFFF"/>
        </w:rPr>
        <w:t>Датой подписания Контракта считается дата подписания Заказчиком усиленной квалифицированной электронной подписью Контракта.</w:t>
      </w:r>
    </w:p>
    <w:p w14:paraId="161E7DEC" w14:textId="786B1D26" w:rsidR="00053785" w:rsidRDefault="00C96F0B">
      <w:pPr>
        <w:spacing w:line="240" w:lineRule="exact"/>
        <w:jc w:val="both"/>
      </w:pPr>
      <w:r>
        <w:t xml:space="preserve">11.8. В случае обмена документами при применении мер ответственности и совершении иных действий в связи с нарушением </w:t>
      </w:r>
      <w:r w:rsidR="00A93A58">
        <w:t>Поставщиком или</w:t>
      </w:r>
      <w:r>
        <w:t xml:space="preserve"> Заказчиком условий Контракта в отношении Контракта, заключенного по результатам электронных процедур,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w:t>
      </w:r>
    </w:p>
    <w:p w14:paraId="42AEAB41" w14:textId="77777777" w:rsidR="00053785" w:rsidRDefault="00C96F0B">
      <w:pPr>
        <w:spacing w:line="240" w:lineRule="exact"/>
        <w:jc w:val="both"/>
      </w:pPr>
      <w:r>
        <w:t>11.9. Контракт имеет приложения, являющиеся его неотъемлемой частью:</w:t>
      </w:r>
    </w:p>
    <w:p w14:paraId="41ECA9B7" w14:textId="20828B76" w:rsidR="00053785" w:rsidRDefault="00C96F0B">
      <w:pPr>
        <w:spacing w:line="240" w:lineRule="exact"/>
        <w:jc w:val="both"/>
      </w:pPr>
      <w:r>
        <w:t>11.9.1. </w:t>
      </w:r>
      <w:r w:rsidR="00A93A58">
        <w:t>Спецификация (</w:t>
      </w:r>
      <w:r>
        <w:t>Приложение № 1).</w:t>
      </w:r>
    </w:p>
    <w:p w14:paraId="2F37A7CD" w14:textId="64CC3B89" w:rsidR="00053785" w:rsidRDefault="00C96F0B">
      <w:pPr>
        <w:spacing w:line="240" w:lineRule="exact"/>
      </w:pPr>
      <w:r>
        <w:t xml:space="preserve">11.9.2. Техническое </w:t>
      </w:r>
      <w:r w:rsidR="00A93A58">
        <w:t>задание (</w:t>
      </w:r>
      <w:r>
        <w:t>Приложение № 2).</w:t>
      </w:r>
    </w:p>
    <w:p w14:paraId="052D208B" w14:textId="77777777" w:rsidR="00053785" w:rsidRDefault="00C96F0B">
      <w:pPr>
        <w:spacing w:line="240" w:lineRule="exact"/>
      </w:pPr>
      <w:r>
        <w:t xml:space="preserve">11.9.3. Реквизиты для перечисления обеспечения (Приложение № 3). </w:t>
      </w:r>
      <w:r>
        <w:br/>
        <w:t>11.9.4. Ответственность сторон (Приложение № 4).</w:t>
      </w:r>
      <w:r>
        <w:br/>
      </w:r>
    </w:p>
    <w:p w14:paraId="2F462966" w14:textId="77777777" w:rsidR="00053785" w:rsidRDefault="00053785"/>
    <w:p w14:paraId="31AEEAAC" w14:textId="77777777" w:rsidR="00053785" w:rsidRDefault="00C96F0B">
      <w:pPr>
        <w:spacing w:line="240" w:lineRule="exact"/>
        <w:jc w:val="center"/>
      </w:pPr>
      <w:r>
        <w:t>12. </w:t>
      </w:r>
      <w:r>
        <w:rPr>
          <w:b/>
        </w:rPr>
        <w:t>АДРЕСА И РЕКВИЗИТЫ СТОРОН</w:t>
      </w:r>
    </w:p>
    <w:p w14:paraId="1E6DA04D" w14:textId="77777777" w:rsidR="00053785" w:rsidRDefault="00C96F0B">
      <w:pPr>
        <w:spacing w:line="240" w:lineRule="exact"/>
        <w:jc w:val="center"/>
      </w:pPr>
      <w:r>
        <w:t> </w:t>
      </w:r>
    </w:p>
    <w:tbl>
      <w:tblPr>
        <w:tblW w:w="4948" w:type="pct"/>
        <w:tblLook w:val="01E0" w:firstRow="1" w:lastRow="1" w:firstColumn="1" w:lastColumn="1" w:noHBand="0" w:noVBand="0"/>
      </w:tblPr>
      <w:tblGrid>
        <w:gridCol w:w="10149"/>
      </w:tblGrid>
      <w:tr w:rsidR="00E85217" w14:paraId="254778EF" w14:textId="77777777" w:rsidTr="00E85217">
        <w:trPr>
          <w:trHeight w:val="342"/>
        </w:trPr>
        <w:tc>
          <w:tcPr>
            <w:tcW w:w="10149" w:type="dxa"/>
            <w:hideMark/>
          </w:tcPr>
          <w:p w14:paraId="505D45B1" w14:textId="77777777" w:rsidR="00E85217" w:rsidRDefault="00E85217">
            <w:pPr>
              <w:widowControl w:val="0"/>
              <w:tabs>
                <w:tab w:val="left" w:pos="420"/>
                <w:tab w:val="left" w:pos="4890"/>
                <w:tab w:val="center" w:pos="5100"/>
              </w:tabs>
              <w:autoSpaceDE w:val="0"/>
              <w:autoSpaceDN w:val="0"/>
              <w:rPr>
                <w:rFonts w:eastAsia="Courier New" w:hAnsi="Courier New" w:cs="Courier New"/>
                <w:b/>
                <w:lang w:val="en-US" w:eastAsia="en-US"/>
              </w:rPr>
            </w:pPr>
            <w:r>
              <w:rPr>
                <w:rFonts w:eastAsia="Courier New" w:hAnsi="Courier New" w:cs="Courier New"/>
                <w:b/>
                <w:lang w:eastAsia="en-US"/>
              </w:rPr>
              <w:tab/>
              <w:t>ЗАКАЗЧИК:</w:t>
            </w:r>
          </w:p>
        </w:tc>
      </w:tr>
      <w:tr w:rsidR="00E85217" w14:paraId="0E260418" w14:textId="77777777" w:rsidTr="00E85217">
        <w:trPr>
          <w:trHeight w:val="74"/>
        </w:trPr>
        <w:tc>
          <w:tcPr>
            <w:tcW w:w="10149" w:type="dxa"/>
            <w:hideMark/>
          </w:tcPr>
          <w:p w14:paraId="41F7364D" w14:textId="77777777" w:rsidR="00E85217" w:rsidRDefault="00E85217">
            <w:pPr>
              <w:widowControl w:val="0"/>
              <w:tabs>
                <w:tab w:val="left" w:pos="420"/>
                <w:tab w:val="left" w:pos="4890"/>
                <w:tab w:val="center" w:pos="5100"/>
              </w:tabs>
              <w:autoSpaceDE w:val="0"/>
              <w:autoSpaceDN w:val="0"/>
              <w:rPr>
                <w:rFonts w:eastAsia="Courier New" w:hAnsi="Courier New" w:cs="Courier New"/>
                <w:bCs/>
                <w:i/>
                <w:lang w:eastAsia="en-US"/>
              </w:rPr>
            </w:pPr>
            <w:r>
              <w:rPr>
                <w:rFonts w:eastAsia="Courier New" w:hAnsi="Courier New" w:cs="Courier New"/>
                <w:bCs/>
                <w:i/>
                <w:lang w:eastAsia="en-US"/>
              </w:rPr>
              <w:t>Государственное бюджетное учреждение здравоохранения Пермского края «Городская больница г. Соликамск»</w:t>
            </w:r>
          </w:p>
          <w:p w14:paraId="43EAFAC5" w14:textId="77777777" w:rsidR="00E85217" w:rsidRDefault="00E85217">
            <w:pPr>
              <w:widowControl w:val="0"/>
              <w:tabs>
                <w:tab w:val="left" w:pos="420"/>
                <w:tab w:val="left" w:pos="4890"/>
                <w:tab w:val="center" w:pos="5100"/>
              </w:tabs>
              <w:autoSpaceDE w:val="0"/>
              <w:autoSpaceDN w:val="0"/>
              <w:rPr>
                <w:rFonts w:eastAsia="Courier New" w:hAnsi="Courier New" w:cs="Courier New"/>
                <w:bCs/>
                <w:i/>
                <w:lang w:eastAsia="en-US"/>
              </w:rPr>
            </w:pPr>
            <w:r>
              <w:rPr>
                <w:rFonts w:eastAsia="Courier New" w:hAnsi="Courier New" w:cs="Courier New"/>
                <w:bCs/>
                <w:i/>
                <w:lang w:eastAsia="en-US"/>
              </w:rPr>
              <w:t>(сокращенное наименование ГБУЗ ПК «ГБ г. Соликамск»)</w:t>
            </w:r>
          </w:p>
          <w:p w14:paraId="28A32665" w14:textId="77777777" w:rsidR="00E85217" w:rsidRDefault="00E85217">
            <w:pPr>
              <w:widowControl w:val="0"/>
              <w:tabs>
                <w:tab w:val="left" w:pos="420"/>
                <w:tab w:val="left" w:pos="4890"/>
                <w:tab w:val="center" w:pos="5100"/>
              </w:tabs>
              <w:autoSpaceDE w:val="0"/>
              <w:autoSpaceDN w:val="0"/>
              <w:rPr>
                <w:rFonts w:eastAsia="Courier New" w:hAnsi="Courier New" w:cs="Courier New"/>
                <w:bCs/>
                <w:i/>
                <w:lang w:eastAsia="en-US"/>
              </w:rPr>
            </w:pPr>
            <w:r>
              <w:rPr>
                <w:rFonts w:eastAsia="Courier New" w:hAnsi="Courier New" w:cs="Courier New"/>
                <w:bCs/>
                <w:i/>
                <w:lang w:eastAsia="en-US"/>
              </w:rPr>
              <w:t>Адрес: 618551, Российская Федерация Пермский край, город Соликамск, улица 20-летия Победы, дом 10.</w:t>
            </w:r>
          </w:p>
          <w:p w14:paraId="1604A778" w14:textId="77777777" w:rsidR="00E85217" w:rsidRDefault="00E85217">
            <w:pPr>
              <w:widowControl w:val="0"/>
              <w:tabs>
                <w:tab w:val="left" w:pos="420"/>
                <w:tab w:val="left" w:pos="4890"/>
                <w:tab w:val="center" w:pos="5100"/>
              </w:tabs>
              <w:autoSpaceDE w:val="0"/>
              <w:autoSpaceDN w:val="0"/>
              <w:rPr>
                <w:rFonts w:eastAsia="Courier New" w:hAnsi="Courier New" w:cs="Courier New"/>
                <w:bCs/>
                <w:i/>
                <w:lang w:eastAsia="en-US"/>
              </w:rPr>
            </w:pPr>
            <w:r>
              <w:rPr>
                <w:rFonts w:eastAsia="Courier New" w:hAnsi="Courier New" w:cs="Courier New"/>
                <w:bCs/>
                <w:i/>
                <w:lang w:eastAsia="en-US"/>
              </w:rPr>
              <w:t>Телефон (факс): 8(34253)4-41-79</w:t>
            </w:r>
          </w:p>
          <w:p w14:paraId="4B99519A" w14:textId="77777777" w:rsidR="00E85217" w:rsidRDefault="00E85217">
            <w:pPr>
              <w:widowControl w:val="0"/>
              <w:tabs>
                <w:tab w:val="left" w:pos="420"/>
                <w:tab w:val="left" w:pos="4890"/>
                <w:tab w:val="center" w:pos="5100"/>
              </w:tabs>
              <w:autoSpaceDE w:val="0"/>
              <w:autoSpaceDN w:val="0"/>
              <w:rPr>
                <w:rFonts w:eastAsia="Courier New" w:hAnsi="Courier New" w:cs="Courier New"/>
                <w:bCs/>
                <w:i/>
                <w:lang w:eastAsia="en-US"/>
              </w:rPr>
            </w:pPr>
            <w:r>
              <w:rPr>
                <w:rFonts w:eastAsia="Courier New" w:hAnsi="Courier New" w:cs="Courier New"/>
                <w:bCs/>
                <w:i/>
                <w:lang w:eastAsia="en-US"/>
              </w:rPr>
              <w:lastRenderedPageBreak/>
              <w:t xml:space="preserve">Телефон контрактная служба: </w:t>
            </w:r>
          </w:p>
          <w:p w14:paraId="53DC64D3" w14:textId="77777777" w:rsidR="00E85217" w:rsidRDefault="00E85217">
            <w:pPr>
              <w:widowControl w:val="0"/>
              <w:tabs>
                <w:tab w:val="left" w:pos="420"/>
                <w:tab w:val="left" w:pos="4890"/>
                <w:tab w:val="center" w:pos="5100"/>
              </w:tabs>
              <w:autoSpaceDE w:val="0"/>
              <w:autoSpaceDN w:val="0"/>
              <w:rPr>
                <w:rFonts w:eastAsia="Courier New" w:hAnsi="Courier New" w:cs="Courier New"/>
                <w:bCs/>
                <w:i/>
                <w:lang w:eastAsia="en-US"/>
              </w:rPr>
            </w:pPr>
            <w:r>
              <w:rPr>
                <w:rFonts w:eastAsia="Courier New" w:hAnsi="Courier New" w:cs="Courier New"/>
                <w:bCs/>
                <w:i/>
                <w:lang w:eastAsia="en-US"/>
              </w:rPr>
              <w:t>8 (34253) 4-49-23</w:t>
            </w:r>
          </w:p>
          <w:p w14:paraId="4914D15D" w14:textId="77777777" w:rsidR="00E85217" w:rsidRDefault="00E85217">
            <w:pPr>
              <w:widowControl w:val="0"/>
              <w:tabs>
                <w:tab w:val="left" w:pos="420"/>
                <w:tab w:val="left" w:pos="4890"/>
                <w:tab w:val="center" w:pos="5100"/>
              </w:tabs>
              <w:autoSpaceDE w:val="0"/>
              <w:autoSpaceDN w:val="0"/>
              <w:rPr>
                <w:rFonts w:eastAsia="Courier New" w:hAnsi="Courier New" w:cs="Courier New"/>
                <w:bCs/>
                <w:i/>
                <w:lang w:eastAsia="en-US"/>
              </w:rPr>
            </w:pPr>
            <w:r>
              <w:rPr>
                <w:rFonts w:eastAsia="Courier New" w:hAnsi="Courier New" w:cs="Courier New"/>
                <w:bCs/>
                <w:i/>
                <w:lang w:eastAsia="en-US"/>
              </w:rPr>
              <w:t>ИНН/КПП 5919028210/591901001</w:t>
            </w:r>
          </w:p>
          <w:p w14:paraId="3EB0A70A" w14:textId="77777777" w:rsidR="00E85217" w:rsidRDefault="00E85217">
            <w:pPr>
              <w:widowControl w:val="0"/>
              <w:tabs>
                <w:tab w:val="left" w:pos="420"/>
                <w:tab w:val="left" w:pos="4890"/>
                <w:tab w:val="center" w:pos="5100"/>
              </w:tabs>
              <w:autoSpaceDE w:val="0"/>
              <w:autoSpaceDN w:val="0"/>
              <w:rPr>
                <w:rFonts w:eastAsia="Courier New" w:hAnsi="Courier New" w:cs="Courier New"/>
                <w:bCs/>
                <w:i/>
                <w:lang w:eastAsia="en-US"/>
              </w:rPr>
            </w:pPr>
            <w:r>
              <w:rPr>
                <w:rFonts w:eastAsia="Courier New" w:hAnsi="Courier New" w:cs="Courier New"/>
                <w:bCs/>
                <w:i/>
                <w:lang w:eastAsia="en-US"/>
              </w:rPr>
              <w:t>ОГРН 1175958031083</w:t>
            </w:r>
          </w:p>
          <w:p w14:paraId="1A0504B3" w14:textId="77777777" w:rsidR="00E85217" w:rsidRDefault="00E85217">
            <w:pPr>
              <w:widowControl w:val="0"/>
              <w:tabs>
                <w:tab w:val="left" w:pos="420"/>
                <w:tab w:val="left" w:pos="4890"/>
                <w:tab w:val="center" w:pos="5100"/>
              </w:tabs>
              <w:autoSpaceDE w:val="0"/>
              <w:autoSpaceDN w:val="0"/>
              <w:rPr>
                <w:rFonts w:eastAsia="Courier New" w:hAnsi="Courier New" w:cs="Courier New"/>
                <w:bCs/>
                <w:i/>
                <w:lang w:eastAsia="en-US"/>
              </w:rPr>
            </w:pPr>
            <w:r>
              <w:rPr>
                <w:rFonts w:eastAsia="Courier New" w:hAnsi="Courier New" w:cs="Courier New"/>
                <w:bCs/>
                <w:i/>
                <w:lang w:eastAsia="en-US"/>
              </w:rPr>
              <w:t>ОКПО 19025362</w:t>
            </w:r>
          </w:p>
          <w:p w14:paraId="4D92073E" w14:textId="77777777" w:rsidR="00E85217" w:rsidRDefault="00E85217">
            <w:pPr>
              <w:widowControl w:val="0"/>
              <w:tabs>
                <w:tab w:val="left" w:pos="420"/>
                <w:tab w:val="left" w:pos="4890"/>
                <w:tab w:val="center" w:pos="5100"/>
              </w:tabs>
              <w:autoSpaceDE w:val="0"/>
              <w:autoSpaceDN w:val="0"/>
              <w:rPr>
                <w:rFonts w:eastAsia="Courier New" w:hAnsi="Courier New" w:cs="Courier New"/>
                <w:bCs/>
                <w:i/>
                <w:lang w:eastAsia="en-US"/>
              </w:rPr>
            </w:pPr>
            <w:r>
              <w:rPr>
                <w:rFonts w:eastAsia="Courier New" w:hAnsi="Courier New" w:cs="Courier New"/>
                <w:bCs/>
                <w:i/>
                <w:lang w:eastAsia="en-US"/>
              </w:rPr>
              <w:t>ОКТМО 57730000</w:t>
            </w:r>
          </w:p>
          <w:p w14:paraId="762CA28C" w14:textId="77777777" w:rsidR="00E85217" w:rsidRDefault="00E85217">
            <w:pPr>
              <w:widowControl w:val="0"/>
              <w:tabs>
                <w:tab w:val="left" w:pos="420"/>
                <w:tab w:val="left" w:pos="4890"/>
                <w:tab w:val="center" w:pos="5100"/>
              </w:tabs>
              <w:autoSpaceDE w:val="0"/>
              <w:autoSpaceDN w:val="0"/>
              <w:rPr>
                <w:rFonts w:eastAsia="Courier New" w:hAnsi="Courier New" w:cs="Courier New"/>
                <w:bCs/>
                <w:i/>
                <w:lang w:eastAsia="en-US"/>
              </w:rPr>
            </w:pPr>
            <w:r>
              <w:rPr>
                <w:rFonts w:eastAsia="Courier New" w:hAnsi="Courier New" w:cs="Courier New"/>
                <w:bCs/>
                <w:i/>
                <w:lang w:eastAsia="en-US"/>
              </w:rPr>
              <w:t xml:space="preserve">Банковские  реквизиты:  </w:t>
            </w:r>
          </w:p>
          <w:p w14:paraId="2964CA93" w14:textId="77777777" w:rsidR="00E85217" w:rsidRDefault="00E85217">
            <w:pPr>
              <w:widowControl w:val="0"/>
              <w:tabs>
                <w:tab w:val="left" w:pos="420"/>
                <w:tab w:val="left" w:pos="4890"/>
                <w:tab w:val="center" w:pos="5100"/>
              </w:tabs>
              <w:autoSpaceDE w:val="0"/>
              <w:autoSpaceDN w:val="0"/>
              <w:rPr>
                <w:rFonts w:eastAsia="Courier New" w:hAnsi="Courier New" w:cs="Courier New"/>
                <w:bCs/>
                <w:i/>
                <w:lang w:eastAsia="en-US"/>
              </w:rPr>
            </w:pPr>
            <w:r>
              <w:rPr>
                <w:rFonts w:eastAsia="Courier New" w:hAnsi="Courier New" w:cs="Courier New"/>
                <w:bCs/>
                <w:i/>
                <w:lang w:eastAsia="en-US"/>
              </w:rPr>
              <w:t xml:space="preserve">Наименование банка: ОТДЕЛЕНИЕ ПЕРМЬ БАНКА РОССИИ//УФК по Пермскому краю г. Пермь </w:t>
            </w:r>
          </w:p>
          <w:p w14:paraId="1ABC2AAB" w14:textId="77777777" w:rsidR="00E85217" w:rsidRDefault="00E85217">
            <w:pPr>
              <w:widowControl w:val="0"/>
              <w:tabs>
                <w:tab w:val="left" w:pos="420"/>
                <w:tab w:val="left" w:pos="4890"/>
                <w:tab w:val="center" w:pos="5100"/>
              </w:tabs>
              <w:autoSpaceDE w:val="0"/>
              <w:autoSpaceDN w:val="0"/>
              <w:rPr>
                <w:rFonts w:eastAsia="Courier New" w:hAnsi="Courier New" w:cs="Courier New"/>
                <w:bCs/>
                <w:i/>
                <w:lang w:eastAsia="en-US"/>
              </w:rPr>
            </w:pPr>
            <w:r>
              <w:rPr>
                <w:rFonts w:eastAsia="Courier New" w:hAnsi="Courier New" w:cs="Courier New"/>
                <w:bCs/>
                <w:i/>
                <w:lang w:eastAsia="en-US"/>
              </w:rPr>
              <w:t>Получатель: Министерство финансов Пермского края (ГБУЗ ПК "ГБ г. Соликамск", л/с228200469)</w:t>
            </w:r>
          </w:p>
          <w:p w14:paraId="3FBD9D9D" w14:textId="77777777" w:rsidR="00E85217" w:rsidRDefault="00E85217">
            <w:pPr>
              <w:widowControl w:val="0"/>
              <w:tabs>
                <w:tab w:val="left" w:pos="420"/>
                <w:tab w:val="left" w:pos="4890"/>
                <w:tab w:val="center" w:pos="5100"/>
              </w:tabs>
              <w:autoSpaceDE w:val="0"/>
              <w:autoSpaceDN w:val="0"/>
              <w:rPr>
                <w:rFonts w:eastAsia="Courier New" w:hAnsi="Courier New" w:cs="Courier New"/>
                <w:bCs/>
                <w:i/>
                <w:lang w:eastAsia="en-US"/>
              </w:rPr>
            </w:pPr>
            <w:r>
              <w:rPr>
                <w:rFonts w:eastAsia="Courier New" w:hAnsi="Courier New" w:cs="Courier New"/>
                <w:bCs/>
                <w:i/>
                <w:lang w:eastAsia="en-US"/>
              </w:rPr>
              <w:t>Корр. счет 40102810145370000048</w:t>
            </w:r>
          </w:p>
          <w:p w14:paraId="6854726A" w14:textId="77777777" w:rsidR="00E85217" w:rsidRDefault="00E85217">
            <w:pPr>
              <w:widowControl w:val="0"/>
              <w:tabs>
                <w:tab w:val="left" w:pos="420"/>
                <w:tab w:val="left" w:pos="4890"/>
                <w:tab w:val="center" w:pos="5100"/>
              </w:tabs>
              <w:autoSpaceDE w:val="0"/>
              <w:autoSpaceDN w:val="0"/>
              <w:rPr>
                <w:rFonts w:eastAsia="Courier New" w:hAnsi="Courier New" w:cs="Courier New"/>
                <w:bCs/>
                <w:i/>
                <w:lang w:eastAsia="en-US"/>
              </w:rPr>
            </w:pPr>
            <w:r>
              <w:rPr>
                <w:rFonts w:eastAsia="Courier New" w:hAnsi="Courier New" w:cs="Courier New"/>
                <w:bCs/>
                <w:i/>
                <w:lang w:eastAsia="en-US"/>
              </w:rPr>
              <w:t>Счет органа, осуществляющего кассовое обслуживание: 03224643570000005600</w:t>
            </w:r>
          </w:p>
          <w:p w14:paraId="0AB6394F" w14:textId="77777777" w:rsidR="00E85217" w:rsidRDefault="00E85217">
            <w:pPr>
              <w:widowControl w:val="0"/>
              <w:tabs>
                <w:tab w:val="left" w:pos="420"/>
                <w:tab w:val="left" w:pos="4890"/>
                <w:tab w:val="center" w:pos="5100"/>
              </w:tabs>
              <w:autoSpaceDE w:val="0"/>
              <w:autoSpaceDN w:val="0"/>
              <w:rPr>
                <w:rFonts w:eastAsia="Courier New" w:hAnsi="Courier New" w:cs="Courier New"/>
                <w:bCs/>
                <w:i/>
                <w:lang w:eastAsia="en-US"/>
              </w:rPr>
            </w:pPr>
            <w:r>
              <w:rPr>
                <w:rFonts w:eastAsia="Courier New" w:hAnsi="Courier New" w:cs="Courier New"/>
                <w:bCs/>
                <w:i/>
                <w:lang w:eastAsia="en-US"/>
              </w:rPr>
              <w:t>БИК  015773997</w:t>
            </w:r>
          </w:p>
          <w:p w14:paraId="0ABD384C" w14:textId="22F6CB89" w:rsidR="00E85217" w:rsidRDefault="00E85217">
            <w:pPr>
              <w:widowControl w:val="0"/>
              <w:tabs>
                <w:tab w:val="left" w:pos="420"/>
                <w:tab w:val="left" w:pos="4890"/>
                <w:tab w:val="center" w:pos="5100"/>
              </w:tabs>
              <w:autoSpaceDE w:val="0"/>
              <w:autoSpaceDN w:val="0"/>
              <w:rPr>
                <w:rFonts w:eastAsia="Courier New" w:hAnsi="Courier New" w:cs="Courier New"/>
                <w:bCs/>
                <w:i/>
                <w:lang w:eastAsia="en-US"/>
              </w:rPr>
            </w:pPr>
            <w:r>
              <w:rPr>
                <w:rFonts w:eastAsia="Courier New" w:hAnsi="Courier New" w:cs="Courier New"/>
                <w:bCs/>
                <w:i/>
                <w:lang w:eastAsia="en-US"/>
              </w:rPr>
              <w:t xml:space="preserve">Адрес электронной почты: </w:t>
            </w:r>
            <w:hyperlink r:id="rId6" w:history="1">
              <w:r w:rsidR="003A36F8" w:rsidRPr="006652D6">
                <w:rPr>
                  <w:rStyle w:val="a3"/>
                  <w:rFonts w:eastAsia="Courier New" w:hAnsi="Courier New" w:cs="Courier New"/>
                  <w:bCs/>
                  <w:i/>
                  <w:lang w:eastAsia="en-US"/>
                </w:rPr>
                <w:t>zakupgb1@mail.ru</w:t>
              </w:r>
            </w:hyperlink>
          </w:p>
          <w:p w14:paraId="0BC1354A" w14:textId="1E14B109" w:rsidR="003A36F8" w:rsidRDefault="003A36F8">
            <w:pPr>
              <w:widowControl w:val="0"/>
              <w:tabs>
                <w:tab w:val="left" w:pos="420"/>
                <w:tab w:val="left" w:pos="4890"/>
                <w:tab w:val="center" w:pos="5100"/>
              </w:tabs>
              <w:autoSpaceDE w:val="0"/>
              <w:autoSpaceDN w:val="0"/>
              <w:rPr>
                <w:rFonts w:eastAsia="Courier New" w:hAnsi="Courier New" w:cs="Courier New"/>
                <w:b/>
                <w:lang w:eastAsia="en-US"/>
              </w:rPr>
            </w:pPr>
            <w:r>
              <w:rPr>
                <w:rFonts w:eastAsia="Courier New" w:hAnsi="Courier New" w:cs="Courier New"/>
                <w:b/>
                <w:bCs/>
                <w:i/>
                <w:lang w:eastAsia="en-US"/>
              </w:rPr>
              <w:t xml:space="preserve">НА ОСНОВАНИИ П.11.4 Борняков Евгений Николаевич </w:t>
            </w:r>
            <w:r w:rsidRPr="003A36F8">
              <w:rPr>
                <w:rFonts w:eastAsia="Courier New" w:hAnsi="Courier New" w:cs="Courier New"/>
                <w:b/>
                <w:bCs/>
                <w:i/>
                <w:lang w:eastAsia="en-US"/>
              </w:rPr>
              <w:t>super.evge2011@yandex.ru</w:t>
            </w:r>
          </w:p>
        </w:tc>
      </w:tr>
      <w:tr w:rsidR="00E85217" w14:paraId="42B4F0BB" w14:textId="77777777" w:rsidTr="00E85217">
        <w:trPr>
          <w:trHeight w:val="308"/>
        </w:trPr>
        <w:tc>
          <w:tcPr>
            <w:tcW w:w="10149" w:type="dxa"/>
          </w:tcPr>
          <w:p w14:paraId="6377C6A3" w14:textId="77777777" w:rsidR="00E85217" w:rsidRPr="00E85217" w:rsidRDefault="00E85217">
            <w:pPr>
              <w:widowControl w:val="0"/>
              <w:tabs>
                <w:tab w:val="left" w:pos="420"/>
                <w:tab w:val="left" w:pos="4890"/>
                <w:tab w:val="center" w:pos="5100"/>
              </w:tabs>
              <w:autoSpaceDE w:val="0"/>
              <w:autoSpaceDN w:val="0"/>
              <w:rPr>
                <w:rFonts w:eastAsia="Courier New" w:hAnsi="Courier New" w:cs="Courier New"/>
                <w:b/>
                <w:lang w:eastAsia="en-US"/>
              </w:rPr>
            </w:pPr>
          </w:p>
          <w:p w14:paraId="050C44B8" w14:textId="77777777" w:rsidR="00E85217" w:rsidRDefault="00E85217">
            <w:pPr>
              <w:widowControl w:val="0"/>
              <w:tabs>
                <w:tab w:val="left" w:pos="420"/>
                <w:tab w:val="left" w:pos="4890"/>
                <w:tab w:val="center" w:pos="5100"/>
              </w:tabs>
              <w:autoSpaceDE w:val="0"/>
              <w:autoSpaceDN w:val="0"/>
              <w:rPr>
                <w:rFonts w:eastAsia="Courier New" w:hAnsi="Courier New" w:cs="Courier New"/>
                <w:b/>
                <w:lang w:eastAsia="en-US"/>
              </w:rPr>
            </w:pPr>
            <w:r>
              <w:rPr>
                <w:rFonts w:eastAsia="Courier New" w:hAnsi="Courier New" w:cs="Courier New"/>
                <w:b/>
                <w:lang w:eastAsia="en-US"/>
              </w:rPr>
              <w:t>От Заказчика:</w:t>
            </w:r>
          </w:p>
        </w:tc>
      </w:tr>
      <w:tr w:rsidR="00E85217" w14:paraId="495676E5" w14:textId="77777777" w:rsidTr="00E85217">
        <w:trPr>
          <w:trHeight w:val="308"/>
        </w:trPr>
        <w:tc>
          <w:tcPr>
            <w:tcW w:w="10149" w:type="dxa"/>
          </w:tcPr>
          <w:p w14:paraId="3283FE04" w14:textId="77777777" w:rsidR="00E85217" w:rsidRDefault="00E85217">
            <w:pPr>
              <w:widowControl w:val="0"/>
              <w:tabs>
                <w:tab w:val="left" w:pos="420"/>
                <w:tab w:val="left" w:pos="4890"/>
                <w:tab w:val="center" w:pos="5100"/>
              </w:tabs>
              <w:autoSpaceDE w:val="0"/>
              <w:autoSpaceDN w:val="0"/>
              <w:rPr>
                <w:rFonts w:eastAsia="Courier New" w:hAnsi="Courier New" w:cs="Courier New"/>
                <w:b/>
                <w:i/>
                <w:lang w:eastAsia="en-US"/>
              </w:rPr>
            </w:pPr>
            <w:r>
              <w:rPr>
                <w:rFonts w:eastAsia="Courier New" w:hAnsi="Courier New" w:cs="Courier New"/>
                <w:b/>
                <w:i/>
                <w:lang w:eastAsia="en-US"/>
              </w:rPr>
              <w:t>Главный врач ГБУЗ ПК «ГБ г. Соликамск»</w:t>
            </w:r>
          </w:p>
          <w:p w14:paraId="0CB4AF41" w14:textId="77777777" w:rsidR="00E85217" w:rsidRDefault="00E85217">
            <w:pPr>
              <w:widowControl w:val="0"/>
              <w:tabs>
                <w:tab w:val="left" w:pos="420"/>
                <w:tab w:val="left" w:pos="4890"/>
                <w:tab w:val="center" w:pos="5100"/>
              </w:tabs>
              <w:autoSpaceDE w:val="0"/>
              <w:autoSpaceDN w:val="0"/>
              <w:rPr>
                <w:rFonts w:eastAsia="Courier New" w:hAnsi="Courier New" w:cs="Courier New"/>
                <w:b/>
                <w:lang w:eastAsia="en-US"/>
              </w:rPr>
            </w:pPr>
          </w:p>
          <w:p w14:paraId="0AB41540" w14:textId="77777777" w:rsidR="00E85217" w:rsidRDefault="00E85217">
            <w:pPr>
              <w:widowControl w:val="0"/>
              <w:tabs>
                <w:tab w:val="left" w:pos="420"/>
                <w:tab w:val="left" w:pos="4890"/>
                <w:tab w:val="center" w:pos="5100"/>
              </w:tabs>
              <w:autoSpaceDE w:val="0"/>
              <w:autoSpaceDN w:val="0"/>
              <w:rPr>
                <w:rFonts w:eastAsia="Courier New" w:hAnsi="Courier New" w:cs="Courier New"/>
                <w:b/>
                <w:i/>
                <w:lang w:eastAsia="en-US"/>
              </w:rPr>
            </w:pPr>
            <w:r>
              <w:rPr>
                <w:rFonts w:eastAsia="Courier New" w:hAnsi="Courier New" w:cs="Courier New"/>
                <w:b/>
                <w:i/>
                <w:lang w:eastAsia="en-US"/>
              </w:rPr>
              <w:t>____________/А.В. Абрамишвили</w:t>
            </w:r>
          </w:p>
          <w:p w14:paraId="399FFA6A" w14:textId="77777777" w:rsidR="00E85217" w:rsidRDefault="00E85217">
            <w:pPr>
              <w:widowControl w:val="0"/>
              <w:tabs>
                <w:tab w:val="left" w:pos="420"/>
                <w:tab w:val="left" w:pos="4890"/>
                <w:tab w:val="center" w:pos="5100"/>
              </w:tabs>
              <w:autoSpaceDE w:val="0"/>
              <w:autoSpaceDN w:val="0"/>
              <w:rPr>
                <w:rFonts w:eastAsia="Courier New" w:hAnsi="Courier New" w:cs="Courier New"/>
                <w:b/>
                <w:lang w:eastAsia="en-US"/>
              </w:rPr>
            </w:pPr>
          </w:p>
        </w:tc>
      </w:tr>
      <w:tr w:rsidR="00E85217" w14:paraId="44B86FD0" w14:textId="77777777" w:rsidTr="00E85217">
        <w:trPr>
          <w:trHeight w:val="308"/>
        </w:trPr>
        <w:tc>
          <w:tcPr>
            <w:tcW w:w="10149" w:type="dxa"/>
          </w:tcPr>
          <w:p w14:paraId="2E27B787" w14:textId="77777777" w:rsidR="00E85217" w:rsidRPr="00E85217" w:rsidRDefault="00E85217">
            <w:pPr>
              <w:widowControl w:val="0"/>
              <w:tabs>
                <w:tab w:val="left" w:pos="420"/>
                <w:tab w:val="left" w:pos="4890"/>
                <w:tab w:val="center" w:pos="5100"/>
              </w:tabs>
              <w:autoSpaceDE w:val="0"/>
              <w:autoSpaceDN w:val="0"/>
              <w:rPr>
                <w:rFonts w:eastAsia="Courier New" w:hAnsi="Courier New" w:cs="Courier New"/>
                <w:b/>
                <w:i/>
                <w:lang w:eastAsia="en-US"/>
              </w:rPr>
            </w:pPr>
            <w:r w:rsidRPr="00E85217">
              <w:rPr>
                <w:rFonts w:eastAsia="Courier New" w:hAnsi="Courier New" w:cs="Courier New"/>
                <w:b/>
                <w:i/>
                <w:lang w:eastAsia="en-US"/>
              </w:rPr>
              <w:t>ПОСТАВЩИК:</w:t>
            </w:r>
          </w:p>
        </w:tc>
      </w:tr>
      <w:tr w:rsidR="00E85217" w:rsidRPr="007825F8" w14:paraId="78C9B528" w14:textId="77777777" w:rsidTr="00E85217">
        <w:trPr>
          <w:trHeight w:val="308"/>
        </w:trPr>
        <w:tc>
          <w:tcPr>
            <w:tcW w:w="10149" w:type="dxa"/>
          </w:tcPr>
          <w:p w14:paraId="49523A6B" w14:textId="77777777" w:rsidR="002A6983" w:rsidRPr="002A6983" w:rsidRDefault="002A6983">
            <w:pPr>
              <w:widowControl w:val="0"/>
              <w:tabs>
                <w:tab w:val="left" w:pos="420"/>
                <w:tab w:val="left" w:pos="4890"/>
                <w:tab w:val="center" w:pos="5100"/>
              </w:tabs>
              <w:autoSpaceDE w:val="0"/>
              <w:autoSpaceDN w:val="0"/>
              <w:rPr>
                <w:rFonts w:eastAsia="Courier New" w:hAnsi="Courier New" w:cs="Courier New"/>
                <w:bCs/>
                <w:i/>
                <w:lang w:eastAsia="en-US"/>
              </w:rPr>
            </w:pPr>
            <w:r w:rsidRPr="002A6983">
              <w:rPr>
                <w:rFonts w:eastAsia="Courier New" w:hAnsi="Courier New" w:cs="Courier New"/>
                <w:bCs/>
                <w:i/>
                <w:lang w:eastAsia="en-US"/>
              </w:rPr>
              <w:t>ОБЩЕСТВО С ОГРАНИЧЕННОЙ ОТВЕТСТВЕННОСТЬЮ "ПЕРМШИНСНАБ" / ООО "ПШС"</w:t>
            </w:r>
          </w:p>
          <w:p w14:paraId="72DC561D" w14:textId="50FE5D68" w:rsidR="00E85217" w:rsidRPr="002A6983" w:rsidRDefault="00E85217">
            <w:pPr>
              <w:widowControl w:val="0"/>
              <w:tabs>
                <w:tab w:val="left" w:pos="420"/>
                <w:tab w:val="left" w:pos="4890"/>
                <w:tab w:val="center" w:pos="5100"/>
              </w:tabs>
              <w:autoSpaceDE w:val="0"/>
              <w:autoSpaceDN w:val="0"/>
              <w:rPr>
                <w:rFonts w:eastAsia="Courier New" w:hAnsi="Courier New" w:cs="Courier New"/>
                <w:bCs/>
                <w:i/>
                <w:lang w:eastAsia="en-US"/>
              </w:rPr>
            </w:pPr>
            <w:r w:rsidRPr="002A6983">
              <w:rPr>
                <w:rFonts w:eastAsia="Courier New" w:hAnsi="Courier New" w:cs="Courier New"/>
                <w:bCs/>
                <w:i/>
                <w:lang w:eastAsia="en-US"/>
              </w:rPr>
              <w:t xml:space="preserve">Юр. адрес: </w:t>
            </w:r>
            <w:r w:rsidR="002A6983" w:rsidRPr="002A6983">
              <w:rPr>
                <w:rFonts w:eastAsia="Courier New" w:hAnsi="Courier New" w:cs="Courier New"/>
                <w:bCs/>
                <w:i/>
                <w:lang w:eastAsia="en-US"/>
              </w:rPr>
              <w:t>614530, Пермский край, Пермский район, территория ЛИС, строение 7</w:t>
            </w:r>
          </w:p>
          <w:p w14:paraId="09E0844F" w14:textId="3C6BB450" w:rsidR="00E85217" w:rsidRPr="002A6983" w:rsidRDefault="00E85217">
            <w:pPr>
              <w:widowControl w:val="0"/>
              <w:tabs>
                <w:tab w:val="left" w:pos="420"/>
                <w:tab w:val="left" w:pos="4890"/>
                <w:tab w:val="center" w:pos="5100"/>
              </w:tabs>
              <w:autoSpaceDE w:val="0"/>
              <w:autoSpaceDN w:val="0"/>
              <w:rPr>
                <w:rFonts w:eastAsia="Courier New" w:hAnsi="Courier New" w:cs="Courier New"/>
                <w:bCs/>
                <w:i/>
                <w:lang w:eastAsia="en-US"/>
              </w:rPr>
            </w:pPr>
            <w:r w:rsidRPr="002A6983">
              <w:rPr>
                <w:rFonts w:eastAsia="Courier New" w:hAnsi="Courier New" w:cs="Courier New"/>
                <w:bCs/>
                <w:i/>
                <w:lang w:eastAsia="en-US"/>
              </w:rPr>
              <w:t xml:space="preserve">Почтовый адрес: </w:t>
            </w:r>
            <w:r w:rsidR="002A6983" w:rsidRPr="002A6983">
              <w:rPr>
                <w:rFonts w:eastAsia="Courier New" w:hAnsi="Courier New" w:cs="Courier New"/>
                <w:bCs/>
                <w:i/>
                <w:lang w:eastAsia="en-US"/>
              </w:rPr>
              <w:t>614530, Пермский край, Пермский район, территория ЛИС, строение 7</w:t>
            </w:r>
          </w:p>
          <w:p w14:paraId="0540823A" w14:textId="49C8E7B3" w:rsidR="00E85217" w:rsidRPr="002A6983" w:rsidRDefault="00E85217">
            <w:pPr>
              <w:widowControl w:val="0"/>
              <w:tabs>
                <w:tab w:val="left" w:pos="420"/>
                <w:tab w:val="left" w:pos="4890"/>
                <w:tab w:val="center" w:pos="5100"/>
              </w:tabs>
              <w:autoSpaceDE w:val="0"/>
              <w:autoSpaceDN w:val="0"/>
              <w:rPr>
                <w:rFonts w:eastAsia="Courier New" w:hAnsi="Courier New" w:cs="Courier New"/>
                <w:bCs/>
                <w:i/>
                <w:lang w:eastAsia="en-US"/>
              </w:rPr>
            </w:pPr>
            <w:r w:rsidRPr="002A6983">
              <w:rPr>
                <w:rFonts w:eastAsia="Courier New" w:hAnsi="Courier New" w:cs="Courier New"/>
                <w:bCs/>
                <w:i/>
                <w:lang w:eastAsia="en-US"/>
              </w:rPr>
              <w:t>Тел./факс: +7</w:t>
            </w:r>
            <w:r w:rsidR="002A6983" w:rsidRPr="002A6983">
              <w:rPr>
                <w:rFonts w:eastAsia="Courier New" w:hAnsi="Courier New" w:cs="Courier New"/>
                <w:bCs/>
                <w:i/>
                <w:lang w:eastAsia="en-US"/>
              </w:rPr>
              <w:t>9519320248</w:t>
            </w:r>
          </w:p>
          <w:p w14:paraId="16D08F0A" w14:textId="131E8400" w:rsidR="00E85217" w:rsidRPr="002A6983" w:rsidRDefault="00E85217">
            <w:pPr>
              <w:widowControl w:val="0"/>
              <w:tabs>
                <w:tab w:val="left" w:pos="420"/>
                <w:tab w:val="left" w:pos="4890"/>
                <w:tab w:val="center" w:pos="5100"/>
              </w:tabs>
              <w:autoSpaceDE w:val="0"/>
              <w:autoSpaceDN w:val="0"/>
              <w:rPr>
                <w:rFonts w:eastAsia="Courier New" w:hAnsi="Courier New" w:cs="Courier New"/>
                <w:bCs/>
                <w:i/>
                <w:lang w:eastAsia="en-US"/>
              </w:rPr>
            </w:pPr>
            <w:r w:rsidRPr="002A6983">
              <w:rPr>
                <w:rFonts w:eastAsia="Courier New" w:hAnsi="Courier New" w:cs="Courier New"/>
                <w:bCs/>
                <w:i/>
                <w:lang w:eastAsia="en-US"/>
              </w:rPr>
              <w:t xml:space="preserve">ОГРН </w:t>
            </w:r>
            <w:r w:rsidR="002A6983" w:rsidRPr="002A6983">
              <w:rPr>
                <w:rFonts w:eastAsia="Courier New" w:hAnsi="Courier New" w:cs="Courier New"/>
                <w:bCs/>
                <w:i/>
                <w:lang w:eastAsia="en-US"/>
              </w:rPr>
              <w:t>1175958010293</w:t>
            </w:r>
          </w:p>
          <w:p w14:paraId="5A0C2D4D" w14:textId="2DFC587D" w:rsidR="00E85217" w:rsidRPr="002A6983" w:rsidRDefault="00E85217">
            <w:pPr>
              <w:widowControl w:val="0"/>
              <w:tabs>
                <w:tab w:val="left" w:pos="420"/>
                <w:tab w:val="left" w:pos="4890"/>
                <w:tab w:val="center" w:pos="5100"/>
              </w:tabs>
              <w:autoSpaceDE w:val="0"/>
              <w:autoSpaceDN w:val="0"/>
              <w:rPr>
                <w:rFonts w:eastAsia="Courier New" w:hAnsi="Courier New" w:cs="Courier New"/>
                <w:bCs/>
                <w:i/>
                <w:lang w:eastAsia="en-US"/>
              </w:rPr>
            </w:pPr>
            <w:r w:rsidRPr="002A6983">
              <w:rPr>
                <w:rFonts w:eastAsia="Courier New" w:hAnsi="Courier New" w:cs="Courier New"/>
                <w:bCs/>
                <w:i/>
                <w:lang w:eastAsia="en-US"/>
              </w:rPr>
              <w:t xml:space="preserve">ИНН </w:t>
            </w:r>
            <w:r w:rsidR="002A6983" w:rsidRPr="002A6983">
              <w:rPr>
                <w:rFonts w:eastAsia="Courier New" w:hAnsi="Courier New" w:cs="Courier New"/>
                <w:bCs/>
                <w:i/>
                <w:lang w:eastAsia="en-US"/>
              </w:rPr>
              <w:t>5905049788</w:t>
            </w:r>
          </w:p>
          <w:p w14:paraId="2032C56E" w14:textId="0B173A31" w:rsidR="00E85217" w:rsidRPr="002A6983" w:rsidRDefault="00E85217">
            <w:pPr>
              <w:widowControl w:val="0"/>
              <w:tabs>
                <w:tab w:val="left" w:pos="420"/>
                <w:tab w:val="left" w:pos="4890"/>
                <w:tab w:val="center" w:pos="5100"/>
              </w:tabs>
              <w:autoSpaceDE w:val="0"/>
              <w:autoSpaceDN w:val="0"/>
              <w:rPr>
                <w:rFonts w:eastAsia="Courier New" w:hAnsi="Courier New" w:cs="Courier New"/>
                <w:bCs/>
                <w:i/>
                <w:lang w:eastAsia="en-US"/>
              </w:rPr>
            </w:pPr>
            <w:r w:rsidRPr="002A6983">
              <w:rPr>
                <w:rFonts w:eastAsia="Courier New" w:hAnsi="Courier New" w:cs="Courier New"/>
                <w:bCs/>
                <w:i/>
                <w:lang w:eastAsia="en-US"/>
              </w:rPr>
              <w:t xml:space="preserve">КПП </w:t>
            </w:r>
            <w:r w:rsidR="002A6983" w:rsidRPr="002A6983">
              <w:rPr>
                <w:rFonts w:eastAsia="Courier New" w:hAnsi="Courier New" w:cs="Courier New"/>
                <w:bCs/>
                <w:i/>
                <w:lang w:eastAsia="en-US"/>
              </w:rPr>
              <w:t>594801001</w:t>
            </w:r>
          </w:p>
          <w:p w14:paraId="56CCDA5C" w14:textId="17260BD2" w:rsidR="00E85217" w:rsidRPr="002A6983" w:rsidRDefault="00E85217">
            <w:pPr>
              <w:widowControl w:val="0"/>
              <w:tabs>
                <w:tab w:val="left" w:pos="420"/>
                <w:tab w:val="left" w:pos="4890"/>
                <w:tab w:val="center" w:pos="5100"/>
              </w:tabs>
              <w:autoSpaceDE w:val="0"/>
              <w:autoSpaceDN w:val="0"/>
              <w:rPr>
                <w:rFonts w:eastAsia="Courier New" w:hAnsi="Courier New" w:cs="Courier New"/>
                <w:bCs/>
                <w:i/>
                <w:lang w:eastAsia="en-US"/>
              </w:rPr>
            </w:pPr>
          </w:p>
          <w:p w14:paraId="0BE1ED9E" w14:textId="77777777" w:rsidR="00E85217" w:rsidRPr="002A6983" w:rsidRDefault="00E85217">
            <w:pPr>
              <w:widowControl w:val="0"/>
              <w:tabs>
                <w:tab w:val="left" w:pos="420"/>
                <w:tab w:val="left" w:pos="4890"/>
                <w:tab w:val="center" w:pos="5100"/>
              </w:tabs>
              <w:autoSpaceDE w:val="0"/>
              <w:autoSpaceDN w:val="0"/>
              <w:rPr>
                <w:rFonts w:eastAsia="Courier New" w:hAnsi="Courier New" w:cs="Courier New"/>
                <w:bCs/>
                <w:i/>
                <w:lang w:eastAsia="en-US"/>
              </w:rPr>
            </w:pPr>
            <w:r w:rsidRPr="002A6983">
              <w:rPr>
                <w:rFonts w:eastAsia="Courier New" w:hAnsi="Courier New" w:cs="Courier New"/>
                <w:bCs/>
                <w:i/>
                <w:lang w:eastAsia="en-US"/>
              </w:rPr>
              <w:t>Банковские реквизиты:</w:t>
            </w:r>
          </w:p>
          <w:p w14:paraId="756572FA" w14:textId="08285F25" w:rsidR="00E85217" w:rsidRPr="002A6983" w:rsidRDefault="00E85217">
            <w:pPr>
              <w:widowControl w:val="0"/>
              <w:tabs>
                <w:tab w:val="left" w:pos="420"/>
                <w:tab w:val="left" w:pos="4890"/>
                <w:tab w:val="center" w:pos="5100"/>
              </w:tabs>
              <w:autoSpaceDE w:val="0"/>
              <w:autoSpaceDN w:val="0"/>
              <w:rPr>
                <w:rFonts w:eastAsia="Courier New" w:hAnsi="Courier New" w:cs="Courier New"/>
                <w:bCs/>
                <w:i/>
                <w:lang w:eastAsia="en-US"/>
              </w:rPr>
            </w:pPr>
            <w:r w:rsidRPr="002A6983">
              <w:rPr>
                <w:rFonts w:eastAsia="Courier New" w:hAnsi="Courier New" w:cs="Courier New"/>
                <w:bCs/>
                <w:i/>
                <w:lang w:eastAsia="en-US"/>
              </w:rPr>
              <w:t xml:space="preserve">Р/сч № </w:t>
            </w:r>
            <w:r w:rsidR="002A6983" w:rsidRPr="002A6983">
              <w:rPr>
                <w:rFonts w:eastAsia="Courier New" w:hAnsi="Courier New" w:cs="Courier New"/>
                <w:bCs/>
                <w:i/>
                <w:lang w:eastAsia="en-US"/>
              </w:rPr>
              <w:t>40702810449770030036</w:t>
            </w:r>
          </w:p>
          <w:p w14:paraId="649BAE9B" w14:textId="77777777" w:rsidR="002A6983" w:rsidRPr="002A6983" w:rsidRDefault="00E85217">
            <w:pPr>
              <w:widowControl w:val="0"/>
              <w:tabs>
                <w:tab w:val="left" w:pos="420"/>
                <w:tab w:val="left" w:pos="4890"/>
                <w:tab w:val="center" w:pos="5100"/>
              </w:tabs>
              <w:autoSpaceDE w:val="0"/>
              <w:autoSpaceDN w:val="0"/>
              <w:rPr>
                <w:rFonts w:eastAsia="Courier New" w:hAnsi="Courier New" w:cs="Courier New"/>
                <w:bCs/>
                <w:i/>
                <w:lang w:eastAsia="en-US"/>
              </w:rPr>
            </w:pPr>
            <w:r w:rsidRPr="002A6983">
              <w:rPr>
                <w:rFonts w:eastAsia="Courier New" w:hAnsi="Courier New" w:cs="Courier New"/>
                <w:bCs/>
                <w:i/>
                <w:lang w:eastAsia="en-US"/>
              </w:rPr>
              <w:t xml:space="preserve">Банк получателя: </w:t>
            </w:r>
            <w:r w:rsidR="002A6983" w:rsidRPr="002A6983">
              <w:rPr>
                <w:rFonts w:eastAsia="Courier New" w:hAnsi="Courier New" w:cs="Courier New"/>
                <w:bCs/>
                <w:i/>
                <w:lang w:eastAsia="en-US"/>
              </w:rPr>
              <w:t>Волго-Вятский банк ПАО «Сбербанк» г. Нижний Новгород</w:t>
            </w:r>
          </w:p>
          <w:p w14:paraId="2C988A10" w14:textId="43864B0C" w:rsidR="00E85217" w:rsidRPr="002A6983" w:rsidRDefault="00E85217">
            <w:pPr>
              <w:widowControl w:val="0"/>
              <w:tabs>
                <w:tab w:val="left" w:pos="420"/>
                <w:tab w:val="left" w:pos="4890"/>
                <w:tab w:val="center" w:pos="5100"/>
              </w:tabs>
              <w:autoSpaceDE w:val="0"/>
              <w:autoSpaceDN w:val="0"/>
              <w:rPr>
                <w:rFonts w:eastAsia="Courier New" w:hAnsi="Courier New" w:cs="Courier New"/>
                <w:bCs/>
                <w:i/>
                <w:lang w:eastAsia="en-US"/>
              </w:rPr>
            </w:pPr>
            <w:r w:rsidRPr="002A6983">
              <w:rPr>
                <w:rFonts w:eastAsia="Courier New" w:hAnsi="Courier New" w:cs="Courier New"/>
                <w:bCs/>
                <w:i/>
                <w:lang w:eastAsia="en-US"/>
              </w:rPr>
              <w:t xml:space="preserve">БИК банка получателя: </w:t>
            </w:r>
            <w:r w:rsidR="002A6983" w:rsidRPr="002A6983">
              <w:rPr>
                <w:rFonts w:eastAsia="Courier New" w:hAnsi="Courier New" w:cs="Courier New"/>
                <w:bCs/>
                <w:i/>
                <w:lang w:eastAsia="en-US"/>
              </w:rPr>
              <w:t>042202603</w:t>
            </w:r>
          </w:p>
          <w:p w14:paraId="72F55C67" w14:textId="254989AE" w:rsidR="00E85217" w:rsidRPr="002A6983" w:rsidRDefault="00E85217">
            <w:pPr>
              <w:widowControl w:val="0"/>
              <w:tabs>
                <w:tab w:val="left" w:pos="420"/>
                <w:tab w:val="left" w:pos="4890"/>
                <w:tab w:val="center" w:pos="5100"/>
              </w:tabs>
              <w:autoSpaceDE w:val="0"/>
              <w:autoSpaceDN w:val="0"/>
              <w:rPr>
                <w:rFonts w:eastAsia="Courier New" w:hAnsi="Courier New" w:cs="Courier New"/>
                <w:bCs/>
                <w:i/>
                <w:lang w:eastAsia="en-US"/>
              </w:rPr>
            </w:pPr>
            <w:r w:rsidRPr="002A6983">
              <w:rPr>
                <w:rFonts w:eastAsia="Courier New" w:hAnsi="Courier New" w:cs="Courier New"/>
                <w:bCs/>
                <w:i/>
                <w:lang w:eastAsia="en-US"/>
              </w:rPr>
              <w:t xml:space="preserve">Корреспондентский счет банка получателя: </w:t>
            </w:r>
            <w:r w:rsidR="002A6983" w:rsidRPr="002A6983">
              <w:rPr>
                <w:rFonts w:eastAsia="Courier New" w:hAnsi="Courier New" w:cs="Courier New"/>
                <w:bCs/>
                <w:i/>
                <w:lang w:eastAsia="en-US"/>
              </w:rPr>
              <w:t>30101810900000000603</w:t>
            </w:r>
          </w:p>
          <w:p w14:paraId="49E6DE64" w14:textId="22E9D874" w:rsidR="00E85217" w:rsidRPr="007825F8" w:rsidRDefault="00E85217">
            <w:pPr>
              <w:widowControl w:val="0"/>
              <w:tabs>
                <w:tab w:val="left" w:pos="420"/>
                <w:tab w:val="left" w:pos="4890"/>
                <w:tab w:val="center" w:pos="5100"/>
              </w:tabs>
              <w:autoSpaceDE w:val="0"/>
              <w:autoSpaceDN w:val="0"/>
              <w:rPr>
                <w:rFonts w:eastAsia="Courier New" w:hAnsi="Courier New" w:cs="Courier New"/>
                <w:bCs/>
                <w:i/>
                <w:lang w:eastAsia="en-US"/>
              </w:rPr>
            </w:pPr>
            <w:r w:rsidRPr="007825F8">
              <w:rPr>
                <w:rFonts w:eastAsia="Courier New" w:hAnsi="Courier New" w:cs="Courier New"/>
                <w:bCs/>
                <w:i/>
                <w:lang w:eastAsia="en-US"/>
              </w:rPr>
              <w:t xml:space="preserve">E-mail: </w:t>
            </w:r>
            <w:hyperlink r:id="rId7" w:history="1">
              <w:r w:rsidR="007825F8" w:rsidRPr="007825F8">
                <w:rPr>
                  <w:lang w:eastAsia="en-US"/>
                </w:rPr>
                <w:t>yul7772@yandex.ru</w:t>
              </w:r>
            </w:hyperlink>
          </w:p>
          <w:p w14:paraId="60412523" w14:textId="4031302F" w:rsidR="007825F8" w:rsidRPr="007825F8" w:rsidRDefault="007825F8">
            <w:pPr>
              <w:widowControl w:val="0"/>
              <w:tabs>
                <w:tab w:val="left" w:pos="420"/>
                <w:tab w:val="left" w:pos="4890"/>
                <w:tab w:val="center" w:pos="5100"/>
              </w:tabs>
              <w:autoSpaceDE w:val="0"/>
              <w:autoSpaceDN w:val="0"/>
              <w:rPr>
                <w:rFonts w:eastAsia="Courier New" w:hAnsi="Courier New" w:cs="Courier New"/>
                <w:bCs/>
                <w:i/>
                <w:lang w:eastAsia="en-US"/>
              </w:rPr>
            </w:pPr>
            <w:r>
              <w:rPr>
                <w:rFonts w:eastAsia="Courier New" w:hAnsi="Courier New" w:cs="Courier New"/>
                <w:bCs/>
                <w:i/>
                <w:lang w:eastAsia="en-US"/>
              </w:rPr>
              <w:t xml:space="preserve">НА ОСНОВАНИИ ПУНКТА 11.5.  </w:t>
            </w:r>
            <w:r w:rsidRPr="007825F8">
              <w:rPr>
                <w:rFonts w:eastAsia="Courier New" w:hAnsi="Courier New" w:cs="Courier New"/>
                <w:bCs/>
                <w:i/>
                <w:lang w:eastAsia="en-US"/>
              </w:rPr>
              <w:t>Директор</w:t>
            </w:r>
            <w:r w:rsidRPr="007825F8">
              <w:rPr>
                <w:rFonts w:eastAsia="Courier New" w:hAnsi="Courier New" w:cs="Courier New"/>
                <w:bCs/>
                <w:i/>
                <w:lang w:eastAsia="en-US"/>
              </w:rPr>
              <w:t xml:space="preserve"> </w:t>
            </w:r>
            <w:hyperlink r:id="rId8" w:history="1">
              <w:r w:rsidRPr="007825F8">
                <w:rPr>
                  <w:rFonts w:eastAsia="Courier New" w:hAnsi="Courier New" w:cs="Courier New"/>
                  <w:bCs/>
                  <w:i/>
                  <w:lang w:eastAsia="en-US"/>
                </w:rPr>
                <w:t>Долматова Юлия Павловна</w:t>
              </w:r>
            </w:hyperlink>
            <w:r w:rsidRPr="007825F8">
              <w:rPr>
                <w:rFonts w:eastAsia="Courier New" w:hAnsi="Courier New" w:cs="Courier New"/>
                <w:bCs/>
                <w:i/>
                <w:lang w:eastAsia="en-US"/>
              </w:rPr>
              <w:t xml:space="preserve"> инн </w:t>
            </w:r>
            <w:r w:rsidRPr="007825F8">
              <w:rPr>
                <w:rFonts w:eastAsia="Courier New" w:hAnsi="Courier New" w:cs="Courier New"/>
                <w:bCs/>
                <w:i/>
                <w:lang w:eastAsia="en-US"/>
              </w:rPr>
              <w:t>591102823006</w:t>
            </w:r>
          </w:p>
          <w:p w14:paraId="38EE8FA6" w14:textId="77777777" w:rsidR="00E85217" w:rsidRPr="007825F8" w:rsidRDefault="00E85217">
            <w:pPr>
              <w:widowControl w:val="0"/>
              <w:tabs>
                <w:tab w:val="left" w:pos="420"/>
                <w:tab w:val="left" w:pos="4890"/>
                <w:tab w:val="center" w:pos="5100"/>
              </w:tabs>
              <w:autoSpaceDE w:val="0"/>
              <w:autoSpaceDN w:val="0"/>
              <w:rPr>
                <w:rFonts w:eastAsia="Courier New" w:hAnsi="Courier New" w:cs="Courier New"/>
                <w:bCs/>
                <w:i/>
                <w:lang w:eastAsia="en-US"/>
              </w:rPr>
            </w:pPr>
          </w:p>
          <w:p w14:paraId="3309ADAB" w14:textId="77777777" w:rsidR="00E85217" w:rsidRPr="007825F8" w:rsidRDefault="00E85217">
            <w:pPr>
              <w:widowControl w:val="0"/>
              <w:tabs>
                <w:tab w:val="left" w:pos="420"/>
                <w:tab w:val="left" w:pos="4890"/>
                <w:tab w:val="center" w:pos="5100"/>
              </w:tabs>
              <w:autoSpaceDE w:val="0"/>
              <w:autoSpaceDN w:val="0"/>
              <w:rPr>
                <w:rFonts w:eastAsia="Courier New" w:hAnsi="Courier New" w:cs="Courier New"/>
                <w:bCs/>
                <w:i/>
                <w:lang w:eastAsia="en-US"/>
              </w:rPr>
            </w:pPr>
            <w:r w:rsidRPr="007825F8">
              <w:rPr>
                <w:rFonts w:eastAsia="Courier New" w:hAnsi="Courier New" w:cs="Courier New"/>
                <w:bCs/>
                <w:i/>
                <w:lang w:eastAsia="en-US"/>
              </w:rPr>
              <w:t xml:space="preserve"> </w:t>
            </w:r>
          </w:p>
          <w:p w14:paraId="15585536" w14:textId="77777777" w:rsidR="00E85217" w:rsidRPr="007825F8" w:rsidRDefault="00E85217">
            <w:pPr>
              <w:widowControl w:val="0"/>
              <w:tabs>
                <w:tab w:val="left" w:pos="420"/>
                <w:tab w:val="left" w:pos="4890"/>
                <w:tab w:val="center" w:pos="5100"/>
              </w:tabs>
              <w:autoSpaceDE w:val="0"/>
              <w:autoSpaceDN w:val="0"/>
              <w:rPr>
                <w:rFonts w:eastAsia="Courier New" w:hAnsi="Courier New" w:cs="Courier New"/>
                <w:bCs/>
                <w:i/>
                <w:lang w:eastAsia="en-US"/>
              </w:rPr>
            </w:pPr>
          </w:p>
        </w:tc>
      </w:tr>
      <w:tr w:rsidR="00E85217" w14:paraId="476D208D" w14:textId="77777777" w:rsidTr="00E85217">
        <w:trPr>
          <w:trHeight w:val="308"/>
        </w:trPr>
        <w:tc>
          <w:tcPr>
            <w:tcW w:w="10149" w:type="dxa"/>
          </w:tcPr>
          <w:p w14:paraId="6D37B6BD" w14:textId="77777777" w:rsidR="00E85217" w:rsidRPr="007825F8" w:rsidRDefault="00E85217">
            <w:pPr>
              <w:widowControl w:val="0"/>
              <w:tabs>
                <w:tab w:val="left" w:pos="420"/>
                <w:tab w:val="left" w:pos="4890"/>
                <w:tab w:val="center" w:pos="5100"/>
              </w:tabs>
              <w:autoSpaceDE w:val="0"/>
              <w:autoSpaceDN w:val="0"/>
              <w:rPr>
                <w:rFonts w:eastAsia="Courier New" w:hAnsi="Courier New" w:cs="Courier New"/>
                <w:b/>
                <w:i/>
                <w:lang w:eastAsia="en-US"/>
              </w:rPr>
            </w:pPr>
          </w:p>
          <w:p w14:paraId="0D6A7091" w14:textId="77777777" w:rsidR="00E85217" w:rsidRDefault="00E85217">
            <w:pPr>
              <w:widowControl w:val="0"/>
              <w:tabs>
                <w:tab w:val="left" w:pos="420"/>
                <w:tab w:val="left" w:pos="4890"/>
                <w:tab w:val="center" w:pos="5100"/>
              </w:tabs>
              <w:autoSpaceDE w:val="0"/>
              <w:autoSpaceDN w:val="0"/>
              <w:rPr>
                <w:rFonts w:eastAsia="Courier New" w:hAnsi="Courier New" w:cs="Courier New"/>
                <w:b/>
                <w:i/>
                <w:lang w:eastAsia="en-US"/>
              </w:rPr>
            </w:pPr>
            <w:r>
              <w:rPr>
                <w:rFonts w:eastAsia="Courier New" w:hAnsi="Courier New" w:cs="Courier New"/>
                <w:b/>
                <w:i/>
                <w:lang w:eastAsia="en-US"/>
              </w:rPr>
              <w:t>От Поставщика:</w:t>
            </w:r>
          </w:p>
        </w:tc>
      </w:tr>
      <w:tr w:rsidR="00E85217" w14:paraId="128C50DA" w14:textId="77777777" w:rsidTr="00E85217">
        <w:trPr>
          <w:trHeight w:val="308"/>
        </w:trPr>
        <w:tc>
          <w:tcPr>
            <w:tcW w:w="10149" w:type="dxa"/>
          </w:tcPr>
          <w:p w14:paraId="40868BB4" w14:textId="10B675B2" w:rsidR="00E85217" w:rsidRDefault="002A6983">
            <w:pPr>
              <w:widowControl w:val="0"/>
              <w:tabs>
                <w:tab w:val="left" w:pos="420"/>
                <w:tab w:val="left" w:pos="4890"/>
                <w:tab w:val="center" w:pos="5100"/>
              </w:tabs>
              <w:autoSpaceDE w:val="0"/>
              <w:autoSpaceDN w:val="0"/>
              <w:rPr>
                <w:rFonts w:eastAsia="Courier New" w:hAnsi="Courier New" w:cs="Courier New"/>
                <w:b/>
                <w:i/>
                <w:lang w:eastAsia="en-US"/>
              </w:rPr>
            </w:pPr>
            <w:r>
              <w:rPr>
                <w:rFonts w:eastAsia="Courier New" w:hAnsi="Courier New" w:cs="Courier New"/>
                <w:b/>
                <w:i/>
                <w:lang w:eastAsia="en-US"/>
              </w:rPr>
              <w:t>Директор</w:t>
            </w:r>
            <w:r>
              <w:rPr>
                <w:rFonts w:ascii="Arial" w:hAnsi="Arial" w:cs="Arial"/>
                <w:color w:val="000000"/>
                <w:sz w:val="21"/>
                <w:szCs w:val="21"/>
                <w:shd w:val="clear" w:color="auto" w:fill="FFFFFF"/>
              </w:rPr>
              <w:t xml:space="preserve"> ООО "ПШС"</w:t>
            </w:r>
          </w:p>
          <w:p w14:paraId="04AA4100" w14:textId="0D17F19B" w:rsidR="00E85217" w:rsidRDefault="00E85217">
            <w:pPr>
              <w:widowControl w:val="0"/>
              <w:tabs>
                <w:tab w:val="left" w:pos="420"/>
                <w:tab w:val="left" w:pos="4890"/>
                <w:tab w:val="center" w:pos="5100"/>
              </w:tabs>
              <w:autoSpaceDE w:val="0"/>
              <w:autoSpaceDN w:val="0"/>
              <w:rPr>
                <w:rFonts w:eastAsia="Courier New" w:hAnsi="Courier New" w:cs="Courier New"/>
                <w:b/>
                <w:i/>
                <w:lang w:eastAsia="en-US"/>
              </w:rPr>
            </w:pPr>
            <w:r>
              <w:rPr>
                <w:rFonts w:eastAsia="Courier New" w:hAnsi="Courier New" w:cs="Courier New"/>
                <w:b/>
                <w:i/>
                <w:lang w:eastAsia="en-US"/>
              </w:rPr>
              <w:t>_______________/</w:t>
            </w:r>
            <w:r w:rsidR="002A6983">
              <w:rPr>
                <w:rFonts w:eastAsia="Courier New" w:hAnsi="Courier New" w:cs="Courier New"/>
                <w:b/>
                <w:i/>
                <w:lang w:eastAsia="en-US"/>
              </w:rPr>
              <w:t xml:space="preserve">Ю.П. Долматова </w:t>
            </w:r>
            <w:r>
              <w:rPr>
                <w:rFonts w:eastAsia="Courier New" w:hAnsi="Courier New" w:cs="Courier New"/>
                <w:b/>
                <w:i/>
                <w:lang w:eastAsia="en-US"/>
              </w:rPr>
              <w:t>/</w:t>
            </w:r>
          </w:p>
        </w:tc>
      </w:tr>
    </w:tbl>
    <w:p w14:paraId="03943180" w14:textId="77777777" w:rsidR="00053785" w:rsidRDefault="00053785"/>
    <w:p w14:paraId="673BAB4D" w14:textId="77777777" w:rsidR="00053785" w:rsidRDefault="00C96F0B">
      <w:r>
        <w:br w:type="page"/>
      </w:r>
    </w:p>
    <w:p w14:paraId="38AECDCD" w14:textId="77777777" w:rsidR="00A93A58" w:rsidRDefault="00A93A58">
      <w:pPr>
        <w:sectPr w:rsidR="00A93A58">
          <w:footerReference w:type="default" r:id="rId9"/>
          <w:pgSz w:w="12240" w:h="15840"/>
          <w:pgMar w:top="1134" w:right="850" w:bottom="1134" w:left="1134" w:header="720" w:footer="720" w:gutter="0"/>
          <w:cols w:space="720"/>
        </w:sectPr>
      </w:pPr>
    </w:p>
    <w:p w14:paraId="7727A4D3" w14:textId="5CF8324E" w:rsidR="00053785" w:rsidRDefault="00053785"/>
    <w:p w14:paraId="46EB3C85" w14:textId="77777777" w:rsidR="00053785" w:rsidRDefault="00C96F0B">
      <w:pPr>
        <w:spacing w:line="240" w:lineRule="exact"/>
        <w:jc w:val="right"/>
      </w:pPr>
      <w:r>
        <w:t>Приложение № 1</w:t>
      </w:r>
    </w:p>
    <w:p w14:paraId="497D9C8C" w14:textId="238BF952" w:rsidR="00053785" w:rsidRDefault="00C96F0B">
      <w:pPr>
        <w:spacing w:line="240" w:lineRule="exact"/>
        <w:jc w:val="right"/>
      </w:pPr>
      <w:r>
        <w:t xml:space="preserve">к Контракту </w:t>
      </w:r>
      <w:r w:rsidR="008F6C5D">
        <w:t xml:space="preserve">№ </w:t>
      </w:r>
      <w:r w:rsidR="008F6C5D" w:rsidRPr="008F6C5D">
        <w:t>395/ЭА/СМП/24</w:t>
      </w:r>
    </w:p>
    <w:p w14:paraId="72EB85B7" w14:textId="77777777" w:rsidR="00053785" w:rsidRDefault="00C96F0B">
      <w:pPr>
        <w:spacing w:line="240" w:lineRule="exact"/>
        <w:jc w:val="right"/>
      </w:pPr>
      <w:r>
        <w:t>от «__» _____ 202_ г.</w:t>
      </w:r>
    </w:p>
    <w:p w14:paraId="5075BC09" w14:textId="77777777" w:rsidR="00053785" w:rsidRDefault="00C96F0B">
      <w:pPr>
        <w:spacing w:line="240" w:lineRule="exact"/>
        <w:jc w:val="center"/>
      </w:pPr>
      <w:r>
        <w:t> </w:t>
      </w:r>
    </w:p>
    <w:p w14:paraId="4FBB772A" w14:textId="77777777" w:rsidR="00053785" w:rsidRDefault="00C96F0B">
      <w:pPr>
        <w:spacing w:line="240" w:lineRule="exact"/>
        <w:jc w:val="both"/>
      </w:pPr>
      <w:r>
        <w:t> </w:t>
      </w:r>
    </w:p>
    <w:p w14:paraId="65D7748D" w14:textId="77777777" w:rsidR="00053785" w:rsidRDefault="00C96F0B">
      <w:pPr>
        <w:spacing w:line="240" w:lineRule="exact"/>
        <w:jc w:val="center"/>
      </w:pPr>
      <w:r>
        <w:rPr>
          <w:b/>
        </w:rPr>
        <w:t>СПЕЦИФИКАЦИЯ</w:t>
      </w:r>
    </w:p>
    <w:tbl>
      <w:tblPr>
        <w:tblW w:w="13466" w:type="dxa"/>
        <w:jc w:val="center"/>
        <w:tblBorders>
          <w:top w:val="single" w:sz="8" w:space="0" w:color="000000"/>
          <w:left w:val="single" w:sz="8" w:space="0" w:color="000000"/>
          <w:bottom w:val="single" w:sz="8" w:space="0" w:color="000000"/>
          <w:right w:val="single" w:sz="8" w:space="0" w:color="000000"/>
        </w:tblBorders>
        <w:tblCellMar>
          <w:top w:w="80" w:type="dxa"/>
          <w:left w:w="160" w:type="dxa"/>
          <w:bottom w:w="80" w:type="dxa"/>
          <w:right w:w="160" w:type="dxa"/>
        </w:tblCellMar>
        <w:tblLook w:val="04A0" w:firstRow="1" w:lastRow="0" w:firstColumn="1" w:lastColumn="0" w:noHBand="0" w:noVBand="1"/>
      </w:tblPr>
      <w:tblGrid>
        <w:gridCol w:w="647"/>
        <w:gridCol w:w="1778"/>
        <w:gridCol w:w="1852"/>
        <w:gridCol w:w="1729"/>
        <w:gridCol w:w="1403"/>
        <w:gridCol w:w="1295"/>
        <w:gridCol w:w="1193"/>
        <w:gridCol w:w="971"/>
        <w:gridCol w:w="1187"/>
        <w:gridCol w:w="1411"/>
      </w:tblGrid>
      <w:tr w:rsidR="00053785" w14:paraId="0D65F995" w14:textId="77777777" w:rsidTr="00197C76">
        <w:trPr>
          <w:jc w:val="center"/>
        </w:trPr>
        <w:tc>
          <w:tcPr>
            <w:tcW w:w="0" w:type="auto"/>
            <w:tcBorders>
              <w:top w:val="single" w:sz="8" w:space="0" w:color="000000"/>
              <w:left w:val="single" w:sz="8" w:space="0" w:color="000000"/>
              <w:bottom w:val="single" w:sz="8" w:space="0" w:color="000000"/>
              <w:right w:val="single" w:sz="8" w:space="0" w:color="000000"/>
            </w:tcBorders>
          </w:tcPr>
          <w:p w14:paraId="159F2D73" w14:textId="77777777" w:rsidR="00053785" w:rsidRDefault="00C96F0B">
            <w:r>
              <w:t>№ п/п</w:t>
            </w:r>
          </w:p>
        </w:tc>
        <w:tc>
          <w:tcPr>
            <w:tcW w:w="0" w:type="auto"/>
            <w:tcBorders>
              <w:top w:val="single" w:sz="8" w:space="0" w:color="000000"/>
              <w:left w:val="single" w:sz="8" w:space="0" w:color="000000"/>
              <w:bottom w:val="single" w:sz="8" w:space="0" w:color="000000"/>
              <w:right w:val="single" w:sz="8" w:space="0" w:color="000000"/>
            </w:tcBorders>
          </w:tcPr>
          <w:p w14:paraId="169F61A8" w14:textId="77777777" w:rsidR="00053785" w:rsidRDefault="00C96F0B">
            <w:r>
              <w:t>Наименование объекта закупки (наименование товара, работы, услуги по СПГЗ), товарный знак, знак обслуживания, фирменное наименование, патенты, полезные модели, промышленные образцы (при наличии)</w:t>
            </w:r>
          </w:p>
        </w:tc>
        <w:tc>
          <w:tcPr>
            <w:tcW w:w="0" w:type="auto"/>
            <w:tcBorders>
              <w:top w:val="single" w:sz="8" w:space="0" w:color="000000"/>
              <w:left w:val="single" w:sz="8" w:space="0" w:color="000000"/>
              <w:bottom w:val="single" w:sz="8" w:space="0" w:color="000000"/>
              <w:right w:val="single" w:sz="8" w:space="0" w:color="000000"/>
            </w:tcBorders>
          </w:tcPr>
          <w:p w14:paraId="7B722B71" w14:textId="77777777" w:rsidR="00053785" w:rsidRDefault="00C96F0B">
            <w:r>
              <w:t>Наименование товара, работы, услуги по КТРУ, код позиции по КТРУ (ОКПД-2)</w:t>
            </w:r>
          </w:p>
        </w:tc>
        <w:tc>
          <w:tcPr>
            <w:tcW w:w="0" w:type="auto"/>
            <w:tcBorders>
              <w:top w:val="single" w:sz="8" w:space="0" w:color="000000"/>
              <w:left w:val="single" w:sz="8" w:space="0" w:color="000000"/>
              <w:bottom w:val="single" w:sz="8" w:space="0" w:color="000000"/>
              <w:right w:val="single" w:sz="8" w:space="0" w:color="000000"/>
            </w:tcBorders>
          </w:tcPr>
          <w:p w14:paraId="65F97DD8" w14:textId="77777777" w:rsidR="00053785" w:rsidRDefault="00C96F0B">
            <w:r>
              <w:t>Страна происхождения Товара</w:t>
            </w:r>
          </w:p>
        </w:tc>
        <w:tc>
          <w:tcPr>
            <w:tcW w:w="0" w:type="auto"/>
            <w:tcBorders>
              <w:top w:val="single" w:sz="8" w:space="0" w:color="000000"/>
              <w:left w:val="single" w:sz="8" w:space="0" w:color="000000"/>
              <w:bottom w:val="single" w:sz="8" w:space="0" w:color="000000"/>
              <w:right w:val="single" w:sz="8" w:space="0" w:color="000000"/>
            </w:tcBorders>
          </w:tcPr>
          <w:p w14:paraId="2F5DA19C" w14:textId="77777777" w:rsidR="00053785" w:rsidRDefault="00C96F0B">
            <w:r>
              <w:t>Количество (объем)</w:t>
            </w:r>
          </w:p>
        </w:tc>
        <w:tc>
          <w:tcPr>
            <w:tcW w:w="0" w:type="auto"/>
            <w:tcBorders>
              <w:top w:val="single" w:sz="8" w:space="0" w:color="000000"/>
              <w:left w:val="single" w:sz="8" w:space="0" w:color="000000"/>
              <w:bottom w:val="single" w:sz="8" w:space="0" w:color="000000"/>
              <w:right w:val="single" w:sz="8" w:space="0" w:color="000000"/>
            </w:tcBorders>
          </w:tcPr>
          <w:p w14:paraId="360DA4DB" w14:textId="77777777" w:rsidR="00053785" w:rsidRDefault="00C96F0B">
            <w:r>
              <w:t>Единица измерения</w:t>
            </w:r>
          </w:p>
        </w:tc>
        <w:tc>
          <w:tcPr>
            <w:tcW w:w="0" w:type="auto"/>
            <w:tcBorders>
              <w:top w:val="single" w:sz="8" w:space="0" w:color="000000"/>
              <w:left w:val="single" w:sz="8" w:space="0" w:color="000000"/>
              <w:bottom w:val="single" w:sz="8" w:space="0" w:color="000000"/>
              <w:right w:val="single" w:sz="8" w:space="0" w:color="000000"/>
            </w:tcBorders>
          </w:tcPr>
          <w:p w14:paraId="447A2E77" w14:textId="725953D8" w:rsidR="00053785" w:rsidRDefault="00C96F0B">
            <w:r>
              <w:t>Цена за ед.изм, руб., в том числе НДС</w:t>
            </w:r>
          </w:p>
        </w:tc>
        <w:tc>
          <w:tcPr>
            <w:tcW w:w="0" w:type="auto"/>
            <w:tcBorders>
              <w:top w:val="single" w:sz="8" w:space="0" w:color="000000"/>
              <w:left w:val="single" w:sz="8" w:space="0" w:color="000000"/>
              <w:bottom w:val="single" w:sz="8" w:space="0" w:color="000000"/>
              <w:right w:val="single" w:sz="8" w:space="0" w:color="000000"/>
            </w:tcBorders>
          </w:tcPr>
          <w:p w14:paraId="1E555AF5" w14:textId="77777777" w:rsidR="00053785" w:rsidRDefault="00C96F0B">
            <w:r>
              <w:t>Ставка НДС, %</w:t>
            </w:r>
          </w:p>
        </w:tc>
        <w:tc>
          <w:tcPr>
            <w:tcW w:w="0" w:type="auto"/>
            <w:tcBorders>
              <w:top w:val="single" w:sz="8" w:space="0" w:color="000000"/>
              <w:left w:val="single" w:sz="8" w:space="0" w:color="000000"/>
              <w:bottom w:val="single" w:sz="8" w:space="0" w:color="000000"/>
              <w:right w:val="single" w:sz="8" w:space="0" w:color="000000"/>
            </w:tcBorders>
          </w:tcPr>
          <w:p w14:paraId="4B8F26AB" w14:textId="77777777" w:rsidR="00053785" w:rsidRDefault="00C96F0B">
            <w:r>
              <w:t>Сумма НДС, руб.</w:t>
            </w:r>
          </w:p>
        </w:tc>
        <w:tc>
          <w:tcPr>
            <w:tcW w:w="0" w:type="auto"/>
            <w:tcBorders>
              <w:top w:val="single" w:sz="8" w:space="0" w:color="000000"/>
              <w:left w:val="single" w:sz="8" w:space="0" w:color="000000"/>
              <w:bottom w:val="single" w:sz="8" w:space="0" w:color="000000"/>
              <w:right w:val="single" w:sz="8" w:space="0" w:color="000000"/>
            </w:tcBorders>
          </w:tcPr>
          <w:p w14:paraId="4DCB5AC4" w14:textId="77777777" w:rsidR="00053785" w:rsidRDefault="00C96F0B">
            <w:r>
              <w:t>Сумма, руб., в том числе НДС/НДС не облагается</w:t>
            </w:r>
          </w:p>
        </w:tc>
      </w:tr>
      <w:tr w:rsidR="00197C76" w14:paraId="3D2C86BD" w14:textId="77777777" w:rsidTr="00197C76">
        <w:trPr>
          <w:jc w:val="center"/>
        </w:trPr>
        <w:tc>
          <w:tcPr>
            <w:tcW w:w="0" w:type="auto"/>
            <w:tcBorders>
              <w:top w:val="single" w:sz="0" w:space="0" w:color="000000"/>
              <w:left w:val="single" w:sz="0" w:space="0" w:color="000000"/>
              <w:bottom w:val="single" w:sz="0" w:space="0" w:color="000000"/>
              <w:right w:val="single" w:sz="0" w:space="0" w:color="000000"/>
            </w:tcBorders>
          </w:tcPr>
          <w:p w14:paraId="1C247D95" w14:textId="77777777" w:rsidR="00197C76" w:rsidRDefault="00197C76" w:rsidP="00197C76">
            <w:pPr>
              <w:spacing w:line="240" w:lineRule="exact"/>
            </w:pPr>
            <w:r>
              <w:t>1</w:t>
            </w:r>
          </w:p>
        </w:tc>
        <w:tc>
          <w:tcPr>
            <w:tcW w:w="0" w:type="auto"/>
            <w:tcBorders>
              <w:top w:val="single" w:sz="0" w:space="0" w:color="000000"/>
              <w:left w:val="single" w:sz="0" w:space="0" w:color="000000"/>
              <w:bottom w:val="single" w:sz="0" w:space="0" w:color="000000"/>
              <w:right w:val="single" w:sz="0" w:space="0" w:color="000000"/>
            </w:tcBorders>
          </w:tcPr>
          <w:p w14:paraId="3EF2764D" w14:textId="74AD60C7" w:rsidR="00197C76" w:rsidRPr="00197C76" w:rsidRDefault="00197C76" w:rsidP="00197C76">
            <w:pPr>
              <w:spacing w:line="240" w:lineRule="exact"/>
              <w:rPr>
                <w:highlight w:val="yellow"/>
                <w:lang w:val="en-US"/>
              </w:rPr>
            </w:pPr>
            <w:r>
              <w:rPr>
                <w:rFonts w:asciiTheme="minorHAnsi" w:cstheme="minorHAnsi"/>
                <w:color w:val="000000"/>
                <w:szCs w:val="18"/>
                <w:shd w:val="clear" w:color="auto" w:fill="FFFFFF"/>
              </w:rPr>
              <w:t>Автошина</w:t>
            </w:r>
            <w:r>
              <w:rPr>
                <w:rFonts w:asciiTheme="minorHAnsi" w:cstheme="minorHAnsi"/>
                <w:color w:val="000000"/>
                <w:szCs w:val="18"/>
                <w:shd w:val="clear" w:color="auto" w:fill="FFFFFF"/>
                <w:lang w:val="en-US"/>
              </w:rPr>
              <w:t xml:space="preserve"> 195/75 R16C Vettore Inverno V-524 107/105R </w:t>
            </w:r>
            <w:r>
              <w:rPr>
                <w:rFonts w:asciiTheme="minorHAnsi" w:cstheme="minorHAnsi"/>
                <w:color w:val="000000"/>
                <w:szCs w:val="18"/>
                <w:shd w:val="clear" w:color="auto" w:fill="FFFFFF"/>
              </w:rPr>
              <w:t>шип</w:t>
            </w:r>
          </w:p>
        </w:tc>
        <w:tc>
          <w:tcPr>
            <w:tcW w:w="0" w:type="auto"/>
            <w:tcBorders>
              <w:top w:val="single" w:sz="0" w:space="0" w:color="000000"/>
              <w:left w:val="single" w:sz="0" w:space="0" w:color="000000"/>
              <w:bottom w:val="single" w:sz="0" w:space="0" w:color="000000"/>
              <w:right w:val="single" w:sz="0" w:space="0" w:color="000000"/>
            </w:tcBorders>
          </w:tcPr>
          <w:p w14:paraId="76B13226" w14:textId="0EAFBCEC" w:rsidR="00197C76" w:rsidRPr="00B24AEB" w:rsidRDefault="00197C76" w:rsidP="00197C76">
            <w:pPr>
              <w:spacing w:line="240" w:lineRule="exact"/>
              <w:rPr>
                <w:highlight w:val="yellow"/>
              </w:rPr>
            </w:pPr>
            <w:r>
              <w:t>22.11.13.110-00000016 Шина пневматическая для грузовых автомобилей (22.11.13.110)</w:t>
            </w:r>
          </w:p>
        </w:tc>
        <w:tc>
          <w:tcPr>
            <w:tcW w:w="0" w:type="auto"/>
            <w:tcBorders>
              <w:top w:val="single" w:sz="0" w:space="0" w:color="000000"/>
              <w:left w:val="single" w:sz="0" w:space="0" w:color="000000"/>
              <w:bottom w:val="single" w:sz="0" w:space="0" w:color="000000"/>
              <w:right w:val="single" w:sz="0" w:space="0" w:color="000000"/>
            </w:tcBorders>
          </w:tcPr>
          <w:p w14:paraId="06DDD544" w14:textId="7C5692E6" w:rsidR="00197C76" w:rsidRDefault="00197C76" w:rsidP="00197C76">
            <w:pPr>
              <w:spacing w:line="240" w:lineRule="exact"/>
            </w:pPr>
            <w:r>
              <w:t>РФ</w:t>
            </w:r>
          </w:p>
        </w:tc>
        <w:tc>
          <w:tcPr>
            <w:tcW w:w="0" w:type="auto"/>
            <w:tcBorders>
              <w:top w:val="single" w:sz="0" w:space="0" w:color="000000"/>
              <w:left w:val="single" w:sz="0" w:space="0" w:color="000000"/>
              <w:bottom w:val="single" w:sz="0" w:space="0" w:color="000000"/>
              <w:right w:val="single" w:sz="0" w:space="0" w:color="000000"/>
            </w:tcBorders>
          </w:tcPr>
          <w:p w14:paraId="074B561E" w14:textId="0DBCA70E" w:rsidR="00197C76" w:rsidRDefault="00197C76" w:rsidP="00197C76">
            <w:pPr>
              <w:spacing w:line="240" w:lineRule="exact"/>
            </w:pPr>
            <w:r>
              <w:t>7,00</w:t>
            </w:r>
          </w:p>
        </w:tc>
        <w:tc>
          <w:tcPr>
            <w:tcW w:w="0" w:type="auto"/>
            <w:tcBorders>
              <w:top w:val="single" w:sz="0" w:space="0" w:color="000000"/>
              <w:left w:val="single" w:sz="0" w:space="0" w:color="000000"/>
              <w:bottom w:val="single" w:sz="0" w:space="0" w:color="000000"/>
              <w:right w:val="single" w:sz="0" w:space="0" w:color="000000"/>
            </w:tcBorders>
          </w:tcPr>
          <w:p w14:paraId="70336A27" w14:textId="51CB8B11" w:rsidR="00197C76" w:rsidRDefault="00197C76" w:rsidP="00197C76">
            <w:pPr>
              <w:spacing w:line="240" w:lineRule="exact"/>
            </w:pPr>
            <w:r>
              <w:t>штука</w:t>
            </w:r>
          </w:p>
        </w:tc>
        <w:tc>
          <w:tcPr>
            <w:tcW w:w="0" w:type="auto"/>
            <w:tcBorders>
              <w:top w:val="single" w:sz="0" w:space="0" w:color="000000"/>
              <w:left w:val="single" w:sz="0" w:space="0" w:color="000000"/>
              <w:bottom w:val="single" w:sz="0" w:space="0" w:color="000000"/>
              <w:right w:val="single" w:sz="0" w:space="0" w:color="000000"/>
            </w:tcBorders>
          </w:tcPr>
          <w:p w14:paraId="7F7C4F47" w14:textId="28DBFF9D" w:rsidR="00197C76" w:rsidRDefault="00197C76" w:rsidP="00197C76">
            <w:pPr>
              <w:spacing w:line="240" w:lineRule="exact"/>
            </w:pPr>
            <w:r>
              <w:t>6859,22</w:t>
            </w:r>
          </w:p>
        </w:tc>
        <w:tc>
          <w:tcPr>
            <w:tcW w:w="0" w:type="auto"/>
            <w:tcBorders>
              <w:top w:val="single" w:sz="0" w:space="0" w:color="000000"/>
              <w:left w:val="single" w:sz="0" w:space="0" w:color="000000"/>
              <w:bottom w:val="single" w:sz="0" w:space="0" w:color="000000"/>
              <w:right w:val="single" w:sz="0" w:space="0" w:color="000000"/>
            </w:tcBorders>
          </w:tcPr>
          <w:p w14:paraId="5EFA5366" w14:textId="5EDA888E" w:rsidR="00197C76" w:rsidRDefault="00197C76" w:rsidP="00197C76">
            <w:pPr>
              <w:spacing w:line="240" w:lineRule="exact"/>
            </w:pPr>
            <w:r>
              <w:t>20,00</w:t>
            </w:r>
          </w:p>
        </w:tc>
        <w:tc>
          <w:tcPr>
            <w:tcW w:w="0" w:type="auto"/>
            <w:tcBorders>
              <w:top w:val="single" w:sz="0" w:space="0" w:color="000000"/>
              <w:left w:val="single" w:sz="0" w:space="0" w:color="000000"/>
              <w:bottom w:val="single" w:sz="0" w:space="0" w:color="000000"/>
              <w:right w:val="single" w:sz="0" w:space="0" w:color="000000"/>
            </w:tcBorders>
          </w:tcPr>
          <w:p w14:paraId="445E4C97" w14:textId="67CCE9B6" w:rsidR="00197C76" w:rsidRDefault="00197C76" w:rsidP="00197C76">
            <w:pPr>
              <w:spacing w:line="240" w:lineRule="exact"/>
            </w:pPr>
            <w:r w:rsidRPr="00981F81">
              <w:t>8002.42</w:t>
            </w:r>
          </w:p>
        </w:tc>
        <w:tc>
          <w:tcPr>
            <w:tcW w:w="0" w:type="auto"/>
            <w:tcBorders>
              <w:top w:val="single" w:sz="0" w:space="0" w:color="000000"/>
              <w:left w:val="single" w:sz="0" w:space="0" w:color="000000"/>
              <w:bottom w:val="single" w:sz="0" w:space="0" w:color="000000"/>
              <w:right w:val="single" w:sz="0" w:space="0" w:color="000000"/>
            </w:tcBorders>
          </w:tcPr>
          <w:p w14:paraId="70AD2334" w14:textId="0F155745" w:rsidR="00197C76" w:rsidRDefault="00197C76" w:rsidP="00197C76">
            <w:pPr>
              <w:spacing w:line="240" w:lineRule="exact"/>
            </w:pPr>
            <w:r>
              <w:t>48014,54</w:t>
            </w:r>
          </w:p>
        </w:tc>
      </w:tr>
      <w:tr w:rsidR="00197C76" w14:paraId="510C206B" w14:textId="77777777" w:rsidTr="00197C76">
        <w:trPr>
          <w:jc w:val="center"/>
        </w:trPr>
        <w:tc>
          <w:tcPr>
            <w:tcW w:w="0" w:type="auto"/>
            <w:tcBorders>
              <w:top w:val="single" w:sz="0" w:space="0" w:color="000000"/>
              <w:left w:val="single" w:sz="0" w:space="0" w:color="000000"/>
              <w:bottom w:val="single" w:sz="0" w:space="0" w:color="000000"/>
              <w:right w:val="single" w:sz="0" w:space="0" w:color="000000"/>
            </w:tcBorders>
          </w:tcPr>
          <w:p w14:paraId="7039DC72" w14:textId="77777777" w:rsidR="00197C76" w:rsidRDefault="00197C76" w:rsidP="00197C76">
            <w:pPr>
              <w:spacing w:line="240" w:lineRule="exact"/>
            </w:pPr>
            <w:r>
              <w:t>2</w:t>
            </w:r>
          </w:p>
        </w:tc>
        <w:tc>
          <w:tcPr>
            <w:tcW w:w="0" w:type="auto"/>
            <w:tcBorders>
              <w:top w:val="single" w:sz="0" w:space="0" w:color="000000"/>
              <w:left w:val="single" w:sz="0" w:space="0" w:color="000000"/>
              <w:bottom w:val="single" w:sz="0" w:space="0" w:color="000000"/>
              <w:right w:val="single" w:sz="0" w:space="0" w:color="000000"/>
            </w:tcBorders>
          </w:tcPr>
          <w:p w14:paraId="76CAEECE" w14:textId="28534CBB" w:rsidR="00197C76" w:rsidRPr="00B24AEB" w:rsidRDefault="00197C76" w:rsidP="00197C76">
            <w:pPr>
              <w:spacing w:line="240" w:lineRule="exact"/>
              <w:rPr>
                <w:highlight w:val="yellow"/>
              </w:rPr>
            </w:pPr>
            <w:r>
              <w:rPr>
                <w:rFonts w:asciiTheme="minorHAnsi" w:cstheme="minorHAnsi"/>
                <w:color w:val="000000"/>
                <w:szCs w:val="18"/>
                <w:shd w:val="clear" w:color="auto" w:fill="FFFFFF"/>
              </w:rPr>
              <w:t>Автошина 225/75 R16 КАМА ALGA SUV (НК-532) 108Тшип</w:t>
            </w:r>
          </w:p>
        </w:tc>
        <w:tc>
          <w:tcPr>
            <w:tcW w:w="0" w:type="auto"/>
            <w:tcBorders>
              <w:top w:val="single" w:sz="0" w:space="0" w:color="000000"/>
              <w:left w:val="single" w:sz="0" w:space="0" w:color="000000"/>
              <w:bottom w:val="single" w:sz="0" w:space="0" w:color="000000"/>
              <w:right w:val="single" w:sz="0" w:space="0" w:color="000000"/>
            </w:tcBorders>
          </w:tcPr>
          <w:p w14:paraId="62385C88" w14:textId="62FFB65F" w:rsidR="00197C76" w:rsidRPr="00B24AEB" w:rsidRDefault="00197C76" w:rsidP="00197C76">
            <w:pPr>
              <w:spacing w:line="240" w:lineRule="exact"/>
              <w:rPr>
                <w:highlight w:val="yellow"/>
              </w:rPr>
            </w:pPr>
            <w:r>
              <w:t>22.11.11.000-00000004 Шина пневматическая для легкового автомобиля (22.11.11.000)</w:t>
            </w:r>
          </w:p>
        </w:tc>
        <w:tc>
          <w:tcPr>
            <w:tcW w:w="0" w:type="auto"/>
            <w:tcBorders>
              <w:top w:val="single" w:sz="0" w:space="0" w:color="000000"/>
              <w:left w:val="single" w:sz="0" w:space="0" w:color="000000"/>
              <w:bottom w:val="single" w:sz="0" w:space="0" w:color="000000"/>
              <w:right w:val="single" w:sz="0" w:space="0" w:color="000000"/>
            </w:tcBorders>
          </w:tcPr>
          <w:p w14:paraId="2742A573" w14:textId="435FFF84" w:rsidR="00197C76" w:rsidRDefault="00197C76" w:rsidP="00197C76">
            <w:pPr>
              <w:spacing w:line="240" w:lineRule="exact"/>
            </w:pPr>
            <w:r>
              <w:t>РФ</w:t>
            </w:r>
          </w:p>
        </w:tc>
        <w:tc>
          <w:tcPr>
            <w:tcW w:w="0" w:type="auto"/>
            <w:tcBorders>
              <w:top w:val="single" w:sz="0" w:space="0" w:color="000000"/>
              <w:left w:val="single" w:sz="0" w:space="0" w:color="000000"/>
              <w:bottom w:val="single" w:sz="0" w:space="0" w:color="000000"/>
              <w:right w:val="single" w:sz="0" w:space="0" w:color="000000"/>
            </w:tcBorders>
          </w:tcPr>
          <w:p w14:paraId="42D1F0AA" w14:textId="62220A75" w:rsidR="00197C76" w:rsidRDefault="00197C76" w:rsidP="00197C76">
            <w:pPr>
              <w:spacing w:line="240" w:lineRule="exact"/>
            </w:pPr>
            <w:r>
              <w:t>10,00</w:t>
            </w:r>
          </w:p>
        </w:tc>
        <w:tc>
          <w:tcPr>
            <w:tcW w:w="0" w:type="auto"/>
            <w:tcBorders>
              <w:top w:val="single" w:sz="0" w:space="0" w:color="000000"/>
              <w:left w:val="single" w:sz="0" w:space="0" w:color="000000"/>
              <w:bottom w:val="single" w:sz="0" w:space="0" w:color="000000"/>
              <w:right w:val="single" w:sz="0" w:space="0" w:color="000000"/>
            </w:tcBorders>
          </w:tcPr>
          <w:p w14:paraId="0B0A72F7" w14:textId="5857F5C7" w:rsidR="00197C76" w:rsidRDefault="00197C76" w:rsidP="00197C76">
            <w:pPr>
              <w:spacing w:line="240" w:lineRule="exact"/>
            </w:pPr>
            <w:r>
              <w:t>штука</w:t>
            </w:r>
          </w:p>
        </w:tc>
        <w:tc>
          <w:tcPr>
            <w:tcW w:w="0" w:type="auto"/>
            <w:tcBorders>
              <w:top w:val="single" w:sz="0" w:space="0" w:color="000000"/>
              <w:left w:val="single" w:sz="0" w:space="0" w:color="000000"/>
              <w:bottom w:val="single" w:sz="0" w:space="0" w:color="000000"/>
              <w:right w:val="single" w:sz="0" w:space="0" w:color="000000"/>
            </w:tcBorders>
          </w:tcPr>
          <w:p w14:paraId="2AE932F7" w14:textId="4D7F3378" w:rsidR="00197C76" w:rsidRDefault="00197C76" w:rsidP="00197C76">
            <w:pPr>
              <w:spacing w:line="240" w:lineRule="exact"/>
            </w:pPr>
            <w:r>
              <w:t>7446,546</w:t>
            </w:r>
          </w:p>
        </w:tc>
        <w:tc>
          <w:tcPr>
            <w:tcW w:w="0" w:type="auto"/>
            <w:tcBorders>
              <w:top w:val="single" w:sz="0" w:space="0" w:color="000000"/>
              <w:left w:val="single" w:sz="0" w:space="0" w:color="000000"/>
              <w:bottom w:val="single" w:sz="0" w:space="0" w:color="000000"/>
              <w:right w:val="single" w:sz="0" w:space="0" w:color="000000"/>
            </w:tcBorders>
          </w:tcPr>
          <w:p w14:paraId="4F550146" w14:textId="2B1229CC" w:rsidR="00197C76" w:rsidRDefault="00197C76" w:rsidP="00197C76">
            <w:pPr>
              <w:spacing w:line="240" w:lineRule="exact"/>
            </w:pPr>
            <w:r>
              <w:t>20,00</w:t>
            </w:r>
          </w:p>
        </w:tc>
        <w:tc>
          <w:tcPr>
            <w:tcW w:w="0" w:type="auto"/>
            <w:tcBorders>
              <w:top w:val="single" w:sz="0" w:space="0" w:color="000000"/>
              <w:left w:val="single" w:sz="0" w:space="0" w:color="000000"/>
              <w:bottom w:val="single" w:sz="0" w:space="0" w:color="000000"/>
              <w:right w:val="single" w:sz="0" w:space="0" w:color="000000"/>
            </w:tcBorders>
          </w:tcPr>
          <w:p w14:paraId="0B1EC894" w14:textId="533D03A9" w:rsidR="00197C76" w:rsidRDefault="00197C76" w:rsidP="00197C76">
            <w:pPr>
              <w:spacing w:line="240" w:lineRule="exact"/>
            </w:pPr>
            <w:r w:rsidRPr="00981F81">
              <w:t>12410.91</w:t>
            </w:r>
          </w:p>
        </w:tc>
        <w:tc>
          <w:tcPr>
            <w:tcW w:w="0" w:type="auto"/>
            <w:tcBorders>
              <w:top w:val="single" w:sz="0" w:space="0" w:color="000000"/>
              <w:left w:val="single" w:sz="0" w:space="0" w:color="000000"/>
              <w:bottom w:val="single" w:sz="0" w:space="0" w:color="000000"/>
              <w:right w:val="single" w:sz="0" w:space="0" w:color="000000"/>
            </w:tcBorders>
          </w:tcPr>
          <w:p w14:paraId="370189B1" w14:textId="32A11687" w:rsidR="00197C76" w:rsidRDefault="00197C76" w:rsidP="00197C76">
            <w:pPr>
              <w:spacing w:line="240" w:lineRule="exact"/>
            </w:pPr>
            <w:r>
              <w:t>74465,46</w:t>
            </w:r>
          </w:p>
        </w:tc>
      </w:tr>
      <w:tr w:rsidR="00053785" w14:paraId="231B1CD8" w14:textId="77777777" w:rsidTr="00197C76">
        <w:trPr>
          <w:jc w:val="center"/>
        </w:trPr>
        <w:tc>
          <w:tcPr>
            <w:tcW w:w="0" w:type="auto"/>
            <w:gridSpan w:val="8"/>
            <w:tcBorders>
              <w:top w:val="single" w:sz="0" w:space="0" w:color="000000"/>
              <w:left w:val="single" w:sz="0" w:space="0" w:color="000000"/>
              <w:bottom w:val="single" w:sz="0" w:space="0" w:color="000000"/>
              <w:right w:val="single" w:sz="0" w:space="0" w:color="000000"/>
            </w:tcBorders>
          </w:tcPr>
          <w:p w14:paraId="59448FE5" w14:textId="77777777" w:rsidR="00053785" w:rsidRDefault="00C96F0B">
            <w:pPr>
              <w:spacing w:line="240" w:lineRule="exact"/>
            </w:pPr>
            <w:r>
              <w:t>Итого</w:t>
            </w:r>
          </w:p>
        </w:tc>
        <w:tc>
          <w:tcPr>
            <w:tcW w:w="0" w:type="auto"/>
            <w:tcBorders>
              <w:top w:val="single" w:sz="0" w:space="0" w:color="000000"/>
              <w:left w:val="single" w:sz="0" w:space="0" w:color="000000"/>
              <w:bottom w:val="single" w:sz="0" w:space="0" w:color="000000"/>
              <w:right w:val="single" w:sz="0" w:space="0" w:color="000000"/>
            </w:tcBorders>
          </w:tcPr>
          <w:p w14:paraId="36513B07" w14:textId="5ADCC141" w:rsidR="00053785" w:rsidRDefault="00981F81">
            <w:pPr>
              <w:spacing w:line="240" w:lineRule="exact"/>
            </w:pPr>
            <w:r>
              <w:t>20413,33</w:t>
            </w:r>
          </w:p>
        </w:tc>
        <w:tc>
          <w:tcPr>
            <w:tcW w:w="0" w:type="auto"/>
            <w:tcBorders>
              <w:top w:val="single" w:sz="0" w:space="0" w:color="000000"/>
              <w:left w:val="single" w:sz="0" w:space="0" w:color="000000"/>
              <w:bottom w:val="single" w:sz="0" w:space="0" w:color="000000"/>
              <w:right w:val="single" w:sz="0" w:space="0" w:color="000000"/>
            </w:tcBorders>
          </w:tcPr>
          <w:p w14:paraId="65525887" w14:textId="3A93148E" w:rsidR="00053785" w:rsidRDefault="006F1AFB">
            <w:pPr>
              <w:spacing w:line="240" w:lineRule="exact"/>
            </w:pPr>
            <w:r>
              <w:t>122 480,00</w:t>
            </w:r>
          </w:p>
        </w:tc>
      </w:tr>
    </w:tbl>
    <w:p w14:paraId="622E503A" w14:textId="77777777" w:rsidR="00053785" w:rsidRDefault="00053785"/>
    <w:p w14:paraId="25C89F08" w14:textId="77777777" w:rsidR="00053785" w:rsidRDefault="00C96F0B">
      <w:pPr>
        <w:spacing w:line="240" w:lineRule="exact"/>
        <w:jc w:val="center"/>
      </w:pPr>
      <w:r>
        <w:t> </w:t>
      </w:r>
    </w:p>
    <w:p w14:paraId="1C89C735" w14:textId="77777777" w:rsidR="00053785" w:rsidRDefault="00C96F0B">
      <w:pPr>
        <w:spacing w:line="240" w:lineRule="exact"/>
        <w:jc w:val="both"/>
      </w:pPr>
      <w:r>
        <w:lastRenderedPageBreak/>
        <w:t>СПГЗ - справочник предметов государственного заказа в РИС Закупки ПК.</w:t>
      </w:r>
      <w:r>
        <w:br/>
        <w:t>КТРУ - каталог товаров, работ, услуг в единой информационной системе в сфере закупок. </w:t>
      </w:r>
    </w:p>
    <w:p w14:paraId="5A85BADF" w14:textId="77777777" w:rsidR="00331C84" w:rsidRDefault="00331C84" w:rsidP="00331C84">
      <w:pPr>
        <w:spacing w:line="240" w:lineRule="exact"/>
      </w:pPr>
    </w:p>
    <w:p w14:paraId="5810299B" w14:textId="7F7C318C" w:rsidR="00331C84" w:rsidRPr="007E6542" w:rsidRDefault="00C96F0B" w:rsidP="00331C84">
      <w:pPr>
        <w:spacing w:line="240" w:lineRule="exact"/>
        <w:rPr>
          <w:b/>
          <w:bCs/>
        </w:rPr>
      </w:pPr>
      <w:r>
        <w:t> </w:t>
      </w:r>
      <w:r w:rsidR="00331C84" w:rsidRPr="007E6542">
        <w:rPr>
          <w:b/>
          <w:bCs/>
        </w:rPr>
        <w:t>Цена Контракта составляет 122 480(Сто двадцать две тысячи четыреста восемьдесят) руб. 00коп., в том числе НДС 20% -20413 (Двадцать тысяч четыреста тринадцать) руб. 33 коп.</w:t>
      </w:r>
    </w:p>
    <w:p w14:paraId="6CABF2CD" w14:textId="7F190FB3" w:rsidR="00053785" w:rsidRDefault="00053785">
      <w:pPr>
        <w:spacing w:line="240" w:lineRule="exact"/>
        <w:jc w:val="both"/>
      </w:pPr>
    </w:p>
    <w:p w14:paraId="1B8E854E" w14:textId="77777777" w:rsidR="00053785" w:rsidRDefault="00C96F0B">
      <w:pPr>
        <w:spacing w:line="240" w:lineRule="exact"/>
      </w:pPr>
      <w:r>
        <w:t> </w:t>
      </w:r>
    </w:p>
    <w:p w14:paraId="3A055AE3" w14:textId="77777777" w:rsidR="00331C84" w:rsidRDefault="00C96F0B" w:rsidP="00331C84">
      <w:pPr>
        <w:ind w:firstLine="284"/>
        <w:jc w:val="both"/>
        <w:rPr>
          <w:rFonts w:eastAsia="Times New Roman" w:hAnsi="Courier New" w:cs="Courier New"/>
          <w:b/>
          <w:szCs w:val="18"/>
        </w:rPr>
      </w:pPr>
      <w:r>
        <w:t> </w:t>
      </w:r>
      <w:r w:rsidR="00331C84">
        <w:rPr>
          <w:rFonts w:eastAsia="Times New Roman" w:hAnsi="Courier New" w:cs="Courier New"/>
          <w:b/>
          <w:szCs w:val="18"/>
        </w:rPr>
        <w:t>Требования к качеству товаров, их безопасности, упаковке, отгрузке, сроку предоставления гарантий качества товара:</w:t>
      </w:r>
    </w:p>
    <w:p w14:paraId="7A7C85D0" w14:textId="77777777" w:rsidR="00331C84" w:rsidRDefault="00331C84" w:rsidP="00331C84">
      <w:pPr>
        <w:rPr>
          <w:rFonts w:eastAsia="Times New Roman" w:hAnsi="Courier New" w:cs="Courier New"/>
          <w:szCs w:val="18"/>
        </w:rPr>
      </w:pPr>
      <w:r>
        <w:rPr>
          <w:rFonts w:eastAsia="Times New Roman" w:hAnsi="Courier New" w:cs="Courier New"/>
          <w:szCs w:val="18"/>
        </w:rPr>
        <w:t xml:space="preserve"> - качество, безопасность должны соответствовать требованиям, установленным законодательством    Российской Федерации и нормативными правовыми актами Российской Федерации;  </w:t>
      </w:r>
    </w:p>
    <w:p w14:paraId="1626641E" w14:textId="77777777" w:rsidR="00331C84" w:rsidRDefault="00331C84" w:rsidP="00331C84">
      <w:pPr>
        <w:rPr>
          <w:rFonts w:eastAsia="Times New Roman" w:hAnsi="Courier New" w:cs="Courier New"/>
          <w:bCs/>
          <w:szCs w:val="18"/>
        </w:rPr>
      </w:pPr>
      <w:r>
        <w:rPr>
          <w:rFonts w:eastAsia="Times New Roman" w:hAnsi="Courier New" w:cs="Courier New"/>
          <w:szCs w:val="18"/>
        </w:rPr>
        <w:t>- п</w:t>
      </w:r>
      <w:r>
        <w:rPr>
          <w:rFonts w:eastAsia="Times New Roman" w:hAnsi="Courier New" w:cs="Courier New"/>
          <w:bCs/>
          <w:szCs w:val="18"/>
        </w:rPr>
        <w:t xml:space="preserve">оставляемый товар должен быть упакован с учетом его специфических свойств и особенностей для обеспечения сохранения его качества и безопасности при хранении и перевозке; </w:t>
      </w:r>
    </w:p>
    <w:p w14:paraId="59DB8792" w14:textId="77777777" w:rsidR="00331C84" w:rsidRDefault="00331C84" w:rsidP="00331C84">
      <w:pPr>
        <w:rPr>
          <w:rFonts w:eastAsia="Times New Roman" w:hAnsi="Courier New" w:cs="Courier New"/>
          <w:bCs/>
          <w:szCs w:val="18"/>
        </w:rPr>
      </w:pPr>
      <w:r>
        <w:rPr>
          <w:rFonts w:eastAsia="Times New Roman" w:hAnsi="Courier New" w:cs="Courier New"/>
          <w:bCs/>
          <w:szCs w:val="18"/>
        </w:rPr>
        <w:t>- маркировка и оформление должны соответствовать требованиям действующего законодательства РФ;</w:t>
      </w:r>
    </w:p>
    <w:p w14:paraId="55ECE07A" w14:textId="77777777" w:rsidR="00331C84" w:rsidRDefault="00331C84" w:rsidP="00331C84">
      <w:pPr>
        <w:rPr>
          <w:rFonts w:eastAsia="Times New Roman" w:hAnsi="Courier New" w:cs="Courier New"/>
          <w:szCs w:val="18"/>
        </w:rPr>
      </w:pPr>
    </w:p>
    <w:p w14:paraId="7B6C8C7F" w14:textId="77777777" w:rsidR="00331C84" w:rsidRDefault="00331C84" w:rsidP="00331C84">
      <w:pPr>
        <w:jc w:val="center"/>
        <w:rPr>
          <w:rFonts w:eastAsia="Times New Roman" w:hAnsi="Courier New" w:cs="Courier New"/>
          <w:b/>
          <w:bCs/>
          <w:szCs w:val="18"/>
        </w:rPr>
      </w:pPr>
    </w:p>
    <w:p w14:paraId="0E56DEB9" w14:textId="77777777" w:rsidR="00331C84" w:rsidRDefault="00331C84" w:rsidP="00331C84">
      <w:pPr>
        <w:ind w:firstLine="708"/>
        <w:jc w:val="both"/>
        <w:rPr>
          <w:rFonts w:eastAsia="Times New Roman" w:hAnsi="Courier New" w:cs="Courier New"/>
          <w:b/>
          <w:bCs/>
          <w:szCs w:val="18"/>
        </w:rPr>
      </w:pPr>
      <w:r>
        <w:rPr>
          <w:rFonts w:eastAsia="Times New Roman" w:hAnsi="Courier New" w:cs="Courier New"/>
          <w:b/>
          <w:bCs/>
          <w:szCs w:val="18"/>
        </w:rPr>
        <w:t>Требования к отгрузке товара (условия поставки):</w:t>
      </w:r>
    </w:p>
    <w:p w14:paraId="35AB18FA" w14:textId="77777777" w:rsidR="00331C84" w:rsidRDefault="00331C84" w:rsidP="00331C84">
      <w:pPr>
        <w:jc w:val="both"/>
        <w:rPr>
          <w:rFonts w:eastAsia="Times New Roman" w:hAnsi="Courier New" w:cs="Courier New"/>
          <w:color w:val="000000"/>
          <w:szCs w:val="18"/>
        </w:rPr>
      </w:pPr>
      <w:r>
        <w:rPr>
          <w:rFonts w:eastAsia="Times New Roman" w:hAnsi="Courier New" w:cs="Courier New"/>
          <w:szCs w:val="18"/>
        </w:rPr>
        <w:t xml:space="preserve">- </w:t>
      </w:r>
      <w:r>
        <w:rPr>
          <w:rFonts w:eastAsia="Calibri" w:hAnsi="Courier New" w:cs="Courier New"/>
          <w:szCs w:val="18"/>
        </w:rPr>
        <w:t xml:space="preserve">поставка Товара (партии товара) осуществляется </w:t>
      </w:r>
      <w:r>
        <w:rPr>
          <w:rFonts w:eastAsia="Times New Roman" w:hAnsi="Courier New" w:cs="Courier New"/>
          <w:color w:val="000000"/>
          <w:szCs w:val="18"/>
        </w:rPr>
        <w:t xml:space="preserve">по заявке Заказчика </w:t>
      </w:r>
      <w:r>
        <w:rPr>
          <w:rFonts w:eastAsia="Times New Roman" w:hAnsi="Courier New" w:cs="Courier New"/>
          <w:b/>
          <w:color w:val="000000"/>
          <w:szCs w:val="18"/>
        </w:rPr>
        <w:t>с момента заключения контракта по 15.09.2024 по заявке от Заказчика в течение 5 рабочих дней с момента получения такой заявки</w:t>
      </w:r>
      <w:r>
        <w:rPr>
          <w:rFonts w:eastAsia="Times New Roman" w:hAnsi="Courier New" w:cs="Courier New"/>
          <w:color w:val="000000"/>
          <w:szCs w:val="18"/>
        </w:rPr>
        <w:t>;</w:t>
      </w:r>
    </w:p>
    <w:p w14:paraId="7FEA0A61" w14:textId="77777777" w:rsidR="00331C84" w:rsidRDefault="00331C84" w:rsidP="00331C84">
      <w:pPr>
        <w:jc w:val="both"/>
        <w:rPr>
          <w:rFonts w:eastAsia="Times New Roman" w:hAnsi="Courier New" w:cs="Courier New"/>
          <w:szCs w:val="18"/>
        </w:rPr>
      </w:pPr>
      <w:r>
        <w:rPr>
          <w:rFonts w:eastAsia="Times New Roman" w:hAnsi="Courier New" w:cs="Courier New"/>
          <w:szCs w:val="18"/>
        </w:rPr>
        <w:t xml:space="preserve">- поставка товара осуществляется транспортом Поставщика; </w:t>
      </w:r>
    </w:p>
    <w:p w14:paraId="509D2A17" w14:textId="77777777" w:rsidR="00331C84" w:rsidRDefault="00331C84" w:rsidP="00331C84">
      <w:pPr>
        <w:rPr>
          <w:rFonts w:eastAsia="Times New Roman" w:hAnsi="Courier New" w:cs="Courier New"/>
          <w:szCs w:val="18"/>
        </w:rPr>
      </w:pPr>
      <w:r>
        <w:rPr>
          <w:rFonts w:eastAsia="Times New Roman" w:hAnsi="Courier New" w:cs="Courier New"/>
          <w:szCs w:val="18"/>
        </w:rPr>
        <w:t>- поставка товара осуществляется в рабочие дни с 8:30 до 15:30 часов, (время местное);</w:t>
      </w:r>
    </w:p>
    <w:p w14:paraId="3864A220" w14:textId="77777777" w:rsidR="00331C84" w:rsidRDefault="00331C84" w:rsidP="00331C84">
      <w:pPr>
        <w:rPr>
          <w:rFonts w:eastAsia="Times New Roman" w:hAnsi="Courier New" w:cs="Courier New"/>
          <w:szCs w:val="18"/>
        </w:rPr>
      </w:pPr>
      <w:r>
        <w:rPr>
          <w:rFonts w:eastAsia="Times New Roman" w:hAnsi="Courier New" w:cs="Courier New"/>
          <w:szCs w:val="18"/>
        </w:rPr>
        <w:t>- перевозка Товара, все виды погрузо-разгрузочных работ, включая работы с применением грузоподъемных средств до места хранения товара, осуществляются Поставщиком собственными силами и за свой счет или силами и средствами третьих лиц без дополнительных затрат со стороны Заказчика;</w:t>
      </w:r>
    </w:p>
    <w:p w14:paraId="07AC8370" w14:textId="77777777" w:rsidR="00331C84" w:rsidRDefault="00331C84" w:rsidP="00331C84">
      <w:pPr>
        <w:rPr>
          <w:rFonts w:eastAsia="Times New Roman" w:hAnsi="Courier New" w:cs="Courier New"/>
          <w:b/>
          <w:i/>
          <w:szCs w:val="18"/>
        </w:rPr>
      </w:pPr>
      <w:r>
        <w:rPr>
          <w:rFonts w:eastAsia="Times New Roman" w:hAnsi="Courier New" w:cs="Courier New"/>
          <w:szCs w:val="18"/>
        </w:rPr>
        <w:t xml:space="preserve">- </w:t>
      </w:r>
      <w:r>
        <w:rPr>
          <w:rFonts w:eastAsia="Times New Roman" w:hAnsi="Courier New" w:cs="Courier New"/>
          <w:b/>
          <w:i/>
          <w:szCs w:val="18"/>
        </w:rPr>
        <w:t>место поставки товара: Пермский край, г. Соликамск, ул. Клары Цеткин, д. 18</w:t>
      </w:r>
    </w:p>
    <w:p w14:paraId="003B230D" w14:textId="77777777" w:rsidR="00331C84" w:rsidRDefault="00331C84" w:rsidP="00331C84">
      <w:pPr>
        <w:rPr>
          <w:rFonts w:eastAsia="Times New Roman" w:hAnsi="Courier New" w:cs="Courier New"/>
          <w:szCs w:val="18"/>
        </w:rPr>
      </w:pPr>
    </w:p>
    <w:p w14:paraId="77BC6882" w14:textId="77777777" w:rsidR="00331C84" w:rsidRDefault="00331C84" w:rsidP="00331C84">
      <w:pPr>
        <w:ind w:firstLine="708"/>
        <w:rPr>
          <w:rFonts w:eastAsia="Times New Roman" w:hAnsi="Courier New" w:cs="Courier New"/>
          <w:b/>
          <w:szCs w:val="18"/>
          <w:u w:val="single"/>
        </w:rPr>
      </w:pPr>
      <w:r>
        <w:rPr>
          <w:rFonts w:eastAsia="Times New Roman" w:hAnsi="Courier New" w:cs="Courier New"/>
          <w:b/>
          <w:bCs/>
          <w:szCs w:val="18"/>
        </w:rPr>
        <w:t xml:space="preserve"> </w:t>
      </w:r>
    </w:p>
    <w:p w14:paraId="12024BAD" w14:textId="77777777" w:rsidR="00331C84" w:rsidRDefault="00331C84" w:rsidP="00331C84">
      <w:pPr>
        <w:jc w:val="both"/>
        <w:rPr>
          <w:rFonts w:eastAsia="Times New Roman" w:hAnsi="Courier New" w:cs="Courier New"/>
          <w:szCs w:val="18"/>
        </w:rPr>
      </w:pPr>
    </w:p>
    <w:p w14:paraId="7D1DE4DD" w14:textId="77777777" w:rsidR="00331C84" w:rsidRDefault="00331C84" w:rsidP="00331C84">
      <w:pPr>
        <w:jc w:val="both"/>
        <w:rPr>
          <w:rFonts w:eastAsia="Times New Roman" w:hAnsi="Courier New" w:cs="Courier New"/>
          <w:szCs w:val="18"/>
        </w:rPr>
      </w:pPr>
    </w:p>
    <w:tbl>
      <w:tblPr>
        <w:tblW w:w="0" w:type="auto"/>
        <w:tblLayout w:type="fixed"/>
        <w:tblLook w:val="04A0" w:firstRow="1" w:lastRow="0" w:firstColumn="1" w:lastColumn="0" w:noHBand="0" w:noVBand="1"/>
      </w:tblPr>
      <w:tblGrid>
        <w:gridCol w:w="5211"/>
        <w:gridCol w:w="4617"/>
      </w:tblGrid>
      <w:tr w:rsidR="00331C84" w14:paraId="02F6EFE6" w14:textId="77777777" w:rsidTr="00331C84">
        <w:tc>
          <w:tcPr>
            <w:tcW w:w="5211" w:type="dxa"/>
          </w:tcPr>
          <w:p w14:paraId="07B39F4E" w14:textId="77777777" w:rsidR="00331C84" w:rsidRDefault="00331C84">
            <w:pPr>
              <w:ind w:left="342" w:hangingChars="190" w:hanging="342"/>
              <w:rPr>
                <w:rFonts w:eastAsia="Times New Roman" w:hAnsi="Courier New" w:cs="Courier New"/>
                <w:szCs w:val="18"/>
              </w:rPr>
            </w:pPr>
          </w:p>
        </w:tc>
        <w:tc>
          <w:tcPr>
            <w:tcW w:w="4617" w:type="dxa"/>
          </w:tcPr>
          <w:p w14:paraId="6A9C22FB" w14:textId="77777777" w:rsidR="00331C84" w:rsidRDefault="00331C84">
            <w:pPr>
              <w:ind w:left="342" w:hangingChars="190" w:hanging="342"/>
              <w:rPr>
                <w:rFonts w:eastAsia="Times New Roman" w:hAnsi="Courier New" w:cs="Courier New"/>
                <w:szCs w:val="18"/>
              </w:rPr>
            </w:pPr>
          </w:p>
        </w:tc>
      </w:tr>
    </w:tbl>
    <w:p w14:paraId="565DEF91" w14:textId="77777777" w:rsidR="00331C84" w:rsidRDefault="00331C84" w:rsidP="00331C84">
      <w:pPr>
        <w:rPr>
          <w:rFonts w:hAnsi="Courier New" w:cs="Courier New"/>
          <w:sz w:val="22"/>
          <w:lang w:eastAsia="en-US"/>
        </w:rPr>
      </w:pPr>
    </w:p>
    <w:p w14:paraId="459CCB4A" w14:textId="6CBC838A" w:rsidR="00053785" w:rsidRDefault="00053785">
      <w:pPr>
        <w:spacing w:line="240" w:lineRule="exact"/>
      </w:pPr>
    </w:p>
    <w:p w14:paraId="2B2FBA70" w14:textId="77777777" w:rsidR="00053785" w:rsidRDefault="00C96F0B">
      <w:pPr>
        <w:spacing w:line="240" w:lineRule="exact"/>
      </w:pPr>
      <w:r>
        <w:t> </w:t>
      </w:r>
    </w:p>
    <w:p w14:paraId="72A9B3CF" w14:textId="6E15EA1D" w:rsidR="00A93A58" w:rsidRDefault="00A93A58" w:rsidP="00331C84">
      <w:pPr>
        <w:spacing w:line="240" w:lineRule="exact"/>
        <w:sectPr w:rsidR="00A93A58" w:rsidSect="00A93A58">
          <w:pgSz w:w="15840" w:h="12240" w:orient="landscape"/>
          <w:pgMar w:top="1134" w:right="1134" w:bottom="851" w:left="1134" w:header="720" w:footer="720" w:gutter="0"/>
          <w:cols w:space="720"/>
        </w:sectPr>
      </w:pPr>
    </w:p>
    <w:p w14:paraId="716E817F" w14:textId="3557A399" w:rsidR="00053785" w:rsidRDefault="00C96F0B" w:rsidP="00331C84">
      <w:pPr>
        <w:jc w:val="right"/>
      </w:pPr>
      <w:r>
        <w:lastRenderedPageBreak/>
        <w:t xml:space="preserve"> Приложение № 2</w:t>
      </w:r>
    </w:p>
    <w:p w14:paraId="376ADEE5" w14:textId="00F3D569" w:rsidR="00053785" w:rsidRDefault="00C96F0B">
      <w:pPr>
        <w:spacing w:line="240" w:lineRule="exact"/>
        <w:jc w:val="right"/>
      </w:pPr>
      <w:r>
        <w:t>к Контракту № </w:t>
      </w:r>
      <w:r w:rsidR="008F6C5D" w:rsidRPr="008F6C5D">
        <w:t>395/ЭА/СМП/24</w:t>
      </w:r>
    </w:p>
    <w:p w14:paraId="19F5D77A" w14:textId="6E3BA824" w:rsidR="00053785" w:rsidRDefault="00C96F0B">
      <w:pPr>
        <w:spacing w:line="240" w:lineRule="exact"/>
        <w:jc w:val="right"/>
      </w:pPr>
      <w:r>
        <w:t>от «__» _____ 202</w:t>
      </w:r>
      <w:r w:rsidR="001A47E0">
        <w:t>4</w:t>
      </w:r>
      <w:r>
        <w:t xml:space="preserve"> г.</w:t>
      </w:r>
    </w:p>
    <w:p w14:paraId="07582676" w14:textId="77777777" w:rsidR="00053785" w:rsidRDefault="00C96F0B">
      <w:pPr>
        <w:spacing w:line="240" w:lineRule="exact"/>
        <w:jc w:val="right"/>
      </w:pPr>
      <w:r>
        <w:rPr>
          <w:b/>
        </w:rPr>
        <w:t> </w:t>
      </w:r>
    </w:p>
    <w:p w14:paraId="5BC826C0" w14:textId="22726CB6" w:rsidR="00053785" w:rsidRDefault="00A93A58">
      <w:pPr>
        <w:spacing w:line="240" w:lineRule="exact"/>
        <w:jc w:val="center"/>
      </w:pPr>
      <w:r>
        <w:rPr>
          <w:b/>
        </w:rPr>
        <w:t>ТЕХНИЧЕСКОЕ ЗАДАНИЕ</w:t>
      </w:r>
      <w:r w:rsidR="00C96F0B">
        <w:rPr>
          <w:b/>
        </w:rPr>
        <w:t> </w:t>
      </w:r>
    </w:p>
    <w:p w14:paraId="46AE55C0" w14:textId="77777777" w:rsidR="00A93A58" w:rsidRDefault="00A93A58" w:rsidP="00A93A58">
      <w:pPr>
        <w:spacing w:line="240" w:lineRule="exact"/>
        <w:jc w:val="center"/>
      </w:pPr>
      <w:r>
        <w:t> </w:t>
      </w:r>
    </w:p>
    <w:p w14:paraId="291C8AB5" w14:textId="77777777" w:rsidR="00A93A58" w:rsidRDefault="00A93A58" w:rsidP="00A93A58">
      <w:pPr>
        <w:spacing w:line="240" w:lineRule="exact"/>
        <w:jc w:val="both"/>
      </w:pPr>
      <w:r>
        <w:t>1. </w:t>
      </w:r>
      <w:r>
        <w:rPr>
          <w:b/>
        </w:rPr>
        <w:t>Общая информация об объекте закупки</w:t>
      </w:r>
    </w:p>
    <w:p w14:paraId="47020111" w14:textId="77777777" w:rsidR="00A93A58" w:rsidRDefault="00A93A58" w:rsidP="00A93A58">
      <w:pPr>
        <w:spacing w:line="240" w:lineRule="exact"/>
        <w:jc w:val="both"/>
      </w:pPr>
      <w:r>
        <w:t>1.1. Наименование объекта закупки: Поставка шин автомобильных зимних</w:t>
      </w:r>
    </w:p>
    <w:p w14:paraId="32EFD5AC" w14:textId="77777777" w:rsidR="00A93A58" w:rsidRDefault="00A93A58" w:rsidP="00A93A58">
      <w:pPr>
        <w:spacing w:line="240" w:lineRule="exact"/>
        <w:jc w:val="both"/>
      </w:pPr>
      <w:r>
        <w:t xml:space="preserve">1.2. Сведения о функциональных, технических и качественных характеристиках товара: в соответствии с Приложением 1 </w:t>
      </w:r>
      <w:r>
        <w:rPr>
          <w:color w:val="000000"/>
        </w:rPr>
        <w:t>к Техническому заданию.</w:t>
      </w:r>
    </w:p>
    <w:p w14:paraId="35E501EC" w14:textId="77777777" w:rsidR="00A93A58" w:rsidRDefault="00A93A58" w:rsidP="00A93A58">
      <w:pPr>
        <w:spacing w:line="240" w:lineRule="exact"/>
        <w:jc w:val="both"/>
      </w:pPr>
      <w:r>
        <w:t xml:space="preserve">1.3. Количество товара: в соответствии с Приложением 1 к Техническому заданию. </w:t>
      </w:r>
    </w:p>
    <w:p w14:paraId="2D879DCB" w14:textId="77777777" w:rsidR="00A93A58" w:rsidRDefault="00A93A58" w:rsidP="00A93A58">
      <w:pPr>
        <w:spacing w:line="240" w:lineRule="exact"/>
        <w:jc w:val="both"/>
      </w:pPr>
      <w:r>
        <w:t xml:space="preserve">1.4. Место поставки товара: 618551, Пермский край, Соликамск, улица Клары Цеткин, дом 18. </w:t>
      </w:r>
    </w:p>
    <w:p w14:paraId="46BD2D2B" w14:textId="77777777" w:rsidR="00A93A58" w:rsidRDefault="00A93A58" w:rsidP="00A93A58">
      <w:pPr>
        <w:spacing w:line="240" w:lineRule="exact"/>
        <w:jc w:val="both"/>
      </w:pPr>
      <w:r>
        <w:rPr>
          <w:b/>
          <w:color w:val="0070C0"/>
        </w:rPr>
        <w:t> </w:t>
      </w:r>
    </w:p>
    <w:p w14:paraId="627A9BD7" w14:textId="77777777" w:rsidR="00A93A58" w:rsidRDefault="00A93A58" w:rsidP="00A93A58">
      <w:pPr>
        <w:spacing w:line="240" w:lineRule="exact"/>
        <w:jc w:val="both"/>
      </w:pPr>
      <w:r>
        <w:t>2. </w:t>
      </w:r>
      <w:r>
        <w:rPr>
          <w:b/>
        </w:rPr>
        <w:t>Требования к качеству и безопасности товара</w:t>
      </w:r>
    </w:p>
    <w:p w14:paraId="14B9836A" w14:textId="77777777" w:rsidR="00A93A58" w:rsidRDefault="00A93A58" w:rsidP="00A93A58">
      <w:pPr>
        <w:spacing w:line="240" w:lineRule="exact"/>
        <w:jc w:val="both"/>
      </w:pPr>
      <w:r>
        <w:t>2.1. Товар должен соответствовать требованиям, установленным действующим законодательством Российской Федерации для данного вида товара, в том числе обязательным требованиям нормативных правовых актов, иных актов согласно Перечню, указанному в пункте 2.2 Технического задания.</w:t>
      </w:r>
    </w:p>
    <w:p w14:paraId="2BF33A19" w14:textId="77777777" w:rsidR="00A93A58" w:rsidRDefault="00A93A58" w:rsidP="00A93A58">
      <w:pPr>
        <w:spacing w:line="240" w:lineRule="exact"/>
        <w:jc w:val="both"/>
      </w:pPr>
      <w:r>
        <w:t>2.2. Перечень нормативных правовых актов, иных актов:</w:t>
      </w:r>
    </w:p>
    <w:p w14:paraId="2D089A97" w14:textId="77777777" w:rsidR="00A93A58" w:rsidRDefault="00A93A58" w:rsidP="00A93A58">
      <w:pPr>
        <w:spacing w:line="240" w:lineRule="exact"/>
        <w:jc w:val="both"/>
      </w:pPr>
      <w:r>
        <w:t>- Технический регламент Таможенного союза «О безопасности колесных транспортных средств» (ТР ТС 018/2011);</w:t>
      </w:r>
    </w:p>
    <w:p w14:paraId="3E1F4D9A" w14:textId="77777777" w:rsidR="00A93A58" w:rsidRDefault="00A93A58" w:rsidP="00A93A58">
      <w:pPr>
        <w:spacing w:line="240" w:lineRule="exact"/>
        <w:jc w:val="both"/>
      </w:pPr>
      <w:r>
        <w:t>- ГОСТ Р 52900-2007 «Национальный стандарт Российской Федерации. Шины пневматические для легковых автомобилей и прицепов к ним. Технические условия»;</w:t>
      </w:r>
    </w:p>
    <w:p w14:paraId="51F0D001" w14:textId="77777777" w:rsidR="00A93A58" w:rsidRDefault="00A93A58" w:rsidP="00A93A58">
      <w:pPr>
        <w:spacing w:line="240" w:lineRule="exact"/>
        <w:jc w:val="both"/>
      </w:pPr>
      <w:r>
        <w:t>- ГОСТ 4754-97 «Межгосударственный стандарт. Шины пневматические для легковых автомобилей, прицепов к ним, легких грузовых автомобилей и автобусов особо малой вместимости. Технические условия»;</w:t>
      </w:r>
    </w:p>
    <w:p w14:paraId="1E68A602" w14:textId="77777777" w:rsidR="00A93A58" w:rsidRDefault="00A93A58" w:rsidP="00A93A58">
      <w:pPr>
        <w:spacing w:line="240" w:lineRule="exact"/>
        <w:jc w:val="both"/>
      </w:pPr>
      <w:r>
        <w:t>- ГОСТ Р ИСО 4000-1-2005 «Национальный стандарт Российской Федерации. Шины для легковых автомобилей и ободья. Часть 1. Шины (метрические серии)»;</w:t>
      </w:r>
    </w:p>
    <w:p w14:paraId="2FB566EE" w14:textId="77777777" w:rsidR="00A93A58" w:rsidRDefault="00A93A58" w:rsidP="00A93A58">
      <w:pPr>
        <w:spacing w:line="240" w:lineRule="exact"/>
        <w:jc w:val="both"/>
      </w:pPr>
      <w:r>
        <w:t>- ГОСТ 5513-97 «Межгосударственный стандарт. Шины пневматические для грузовых автомобилей, прицепов к ним, автобусов и троллейбусов. Технические условия»;</w:t>
      </w:r>
    </w:p>
    <w:p w14:paraId="5D3A87E2" w14:textId="77777777" w:rsidR="00A93A58" w:rsidRDefault="00A93A58" w:rsidP="00A93A58">
      <w:pPr>
        <w:spacing w:line="240" w:lineRule="exact"/>
        <w:jc w:val="both"/>
      </w:pPr>
      <w:r>
        <w:t>- ГОСТ 4754-97 «Межгосударственный стандарт. Шины пневматические для легковых автомобилей, прицепов к ним, легких грузовых автомобилей и автобусов особо малой вместимости. Технические условия»;</w:t>
      </w:r>
    </w:p>
    <w:p w14:paraId="297BD79F" w14:textId="77777777" w:rsidR="00A93A58" w:rsidRDefault="00A93A58" w:rsidP="00A93A58">
      <w:pPr>
        <w:spacing w:line="240" w:lineRule="exact"/>
        <w:jc w:val="both"/>
      </w:pPr>
      <w:r>
        <w:t xml:space="preserve">- ГОСТ Р 52899-2007 «Национальный стандарт Российской Федерации. Шины пневматические для грузовых механических транспортных средств и прицепов. Технические условия»; </w:t>
      </w:r>
    </w:p>
    <w:p w14:paraId="0F0BC588" w14:textId="77777777" w:rsidR="00A93A58" w:rsidRDefault="00A93A58" w:rsidP="00A93A58">
      <w:pPr>
        <w:spacing w:line="240" w:lineRule="exact"/>
        <w:jc w:val="both"/>
      </w:pPr>
      <w:r>
        <w:rPr>
          <w:color w:val="000000"/>
        </w:rPr>
        <w:t xml:space="preserve">- ГОСТ 24779-81 (СТ СЭВ 1492-79) </w:t>
      </w:r>
      <w:r>
        <w:t>«</w:t>
      </w:r>
      <w:r>
        <w:rPr>
          <w:color w:val="000000"/>
        </w:rPr>
        <w:t>Государственный стандарт Союза ССР. Шины пневматические. Упаковка, транспортирование, хранение</w:t>
      </w:r>
      <w:r>
        <w:t>».</w:t>
      </w:r>
    </w:p>
    <w:p w14:paraId="51A5B2EB" w14:textId="77777777" w:rsidR="00A93A58" w:rsidRDefault="00A93A58" w:rsidP="00A93A58">
      <w:pPr>
        <w:spacing w:line="240" w:lineRule="exact"/>
        <w:jc w:val="both"/>
      </w:pPr>
      <w:r>
        <w:t>2.3. 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p>
    <w:p w14:paraId="67268C4B" w14:textId="77777777" w:rsidR="00A93A58" w:rsidRDefault="00A93A58" w:rsidP="00A93A58">
      <w:pPr>
        <w:spacing w:line="240" w:lineRule="exact"/>
        <w:jc w:val="both"/>
      </w:pPr>
      <w:r>
        <w:t>3. </w:t>
      </w:r>
      <w:r>
        <w:rPr>
          <w:b/>
        </w:rPr>
        <w:t>Требования к упаковке и маркировке товара</w:t>
      </w:r>
    </w:p>
    <w:p w14:paraId="4CE10C69" w14:textId="77777777" w:rsidR="00A93A58" w:rsidRDefault="00A93A58" w:rsidP="00A93A58">
      <w:pPr>
        <w:spacing w:line="240" w:lineRule="exact"/>
        <w:jc w:val="both"/>
      </w:pPr>
      <w:r>
        <w:t>3.1. Товар должен отгружаться в упаковке, соответствующей государственным стандартам, техническим условиям, другим нормативно-техническим документам.</w:t>
      </w:r>
    </w:p>
    <w:p w14:paraId="70A5F8F3" w14:textId="77777777" w:rsidR="00A93A58" w:rsidRDefault="00A93A58" w:rsidP="00A93A58">
      <w:pPr>
        <w:spacing w:line="240" w:lineRule="exact"/>
        <w:jc w:val="both"/>
      </w:pPr>
      <w:r>
        <w:t>3.2. Маркировка товара должна соответствовать требованиям государственных стандартов.</w:t>
      </w:r>
    </w:p>
    <w:p w14:paraId="2A4C7631" w14:textId="77777777" w:rsidR="00A93A58" w:rsidRDefault="00A93A58" w:rsidP="00A93A58">
      <w:pPr>
        <w:spacing w:line="240" w:lineRule="exact"/>
        <w:jc w:val="both"/>
      </w:pPr>
      <w:r>
        <w:t>3.3. Товар подлежит обязательной маркировке средствами идентификации ГИС МТ «Честный знак».</w:t>
      </w:r>
    </w:p>
    <w:p w14:paraId="525F0FA4" w14:textId="77777777" w:rsidR="00A93A58" w:rsidRDefault="00A93A58" w:rsidP="00A93A58">
      <w:pPr>
        <w:spacing w:line="240" w:lineRule="exact"/>
        <w:jc w:val="both"/>
      </w:pPr>
      <w:r>
        <w:t>В случае получения товара, информация о котором отсутствует/не соответствует информации в ГИС МТ «Честный знак», Заказчик должен незамедлительно проинформировать Управление Роспотребнадзора по Пермскому краю.</w:t>
      </w:r>
    </w:p>
    <w:p w14:paraId="23E7D841" w14:textId="77777777" w:rsidR="00A93A58" w:rsidRDefault="00A93A58" w:rsidP="00A93A58">
      <w:pPr>
        <w:spacing w:line="240" w:lineRule="exact"/>
        <w:jc w:val="both"/>
      </w:pPr>
      <w:r>
        <w:t> </w:t>
      </w:r>
    </w:p>
    <w:p w14:paraId="105FE8A5" w14:textId="77777777" w:rsidR="00A93A58" w:rsidRDefault="00A93A58" w:rsidP="00A93A58">
      <w:pPr>
        <w:spacing w:line="240" w:lineRule="exact"/>
        <w:jc w:val="both"/>
      </w:pPr>
      <w:r>
        <w:t>4. </w:t>
      </w:r>
      <w:r>
        <w:rPr>
          <w:b/>
        </w:rPr>
        <w:t>Требования к гарантии качества товара и гарантийному сроку</w:t>
      </w:r>
    </w:p>
    <w:p w14:paraId="4A6CA9CE" w14:textId="77777777" w:rsidR="00A93A58" w:rsidRDefault="00A93A58" w:rsidP="00A93A58">
      <w:pPr>
        <w:spacing w:line="240" w:lineRule="exact"/>
        <w:jc w:val="both"/>
      </w:pPr>
      <w:r>
        <w:t>4.1. Для легковых и грузовых автомобилей, автобусов:</w:t>
      </w:r>
    </w:p>
    <w:p w14:paraId="45BB0F97" w14:textId="77777777" w:rsidR="00A93A58" w:rsidRDefault="00A93A58" w:rsidP="00A93A58">
      <w:pPr>
        <w:spacing w:line="240" w:lineRule="exact"/>
        <w:jc w:val="both"/>
      </w:pPr>
      <w:r>
        <w:t>4.1.1. гарантийный срок службы шин должен составлять 5 лет с даты изготовления.</w:t>
      </w:r>
    </w:p>
    <w:p w14:paraId="4404CF43" w14:textId="77777777" w:rsidR="00A93A58" w:rsidRDefault="00A93A58" w:rsidP="00A93A58">
      <w:pPr>
        <w:spacing w:line="240" w:lineRule="exact"/>
        <w:jc w:val="both"/>
      </w:pPr>
      <w:r>
        <w:t>4.2. В пределах гарантийного срока службы шин должно быть гарантировано отсутствие производственных дефектов и работоспособность шин до предельного износа рисунка протектора, соответствующего высоте индикатора износа.</w:t>
      </w:r>
    </w:p>
    <w:p w14:paraId="079011DD" w14:textId="747CDFCB" w:rsidR="00A93A58" w:rsidRDefault="00A93A58" w:rsidP="00A93A58">
      <w:r>
        <w:br w:type="page"/>
      </w:r>
    </w:p>
    <w:p w14:paraId="530A00A7" w14:textId="77777777" w:rsidR="001A47E0" w:rsidRDefault="001A47E0" w:rsidP="00A93A58">
      <w:pPr>
        <w:sectPr w:rsidR="001A47E0">
          <w:pgSz w:w="12240" w:h="15840"/>
          <w:pgMar w:top="1134" w:right="850" w:bottom="1134" w:left="1134" w:header="720" w:footer="720" w:gutter="0"/>
          <w:cols w:space="720"/>
        </w:sectPr>
      </w:pPr>
    </w:p>
    <w:p w14:paraId="75A251B9" w14:textId="567148FD" w:rsidR="001A47E0" w:rsidRDefault="001A47E0" w:rsidP="00A93A58">
      <w:r>
        <w:rPr>
          <w:noProof/>
        </w:rPr>
        <w:lastRenderedPageBreak/>
        <w:drawing>
          <wp:inline distT="0" distB="0" distL="0" distR="0" wp14:anchorId="368DF38C" wp14:editId="0CD52383">
            <wp:extent cx="9155430" cy="5573864"/>
            <wp:effectExtent l="0" t="0" r="7620"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4765" t="28005" r="3869" b="26853"/>
                    <a:stretch/>
                  </pic:blipFill>
                  <pic:spPr bwMode="auto">
                    <a:xfrm>
                      <a:off x="0" y="0"/>
                      <a:ext cx="9242510" cy="5626878"/>
                    </a:xfrm>
                    <a:prstGeom prst="rect">
                      <a:avLst/>
                    </a:prstGeom>
                    <a:ln>
                      <a:noFill/>
                    </a:ln>
                    <a:extLst>
                      <a:ext uri="{53640926-AAD7-44D8-BBD7-CCE9431645EC}">
                        <a14:shadowObscured xmlns:a14="http://schemas.microsoft.com/office/drawing/2010/main"/>
                      </a:ext>
                    </a:extLst>
                  </pic:spPr>
                </pic:pic>
              </a:graphicData>
            </a:graphic>
          </wp:inline>
        </w:drawing>
      </w:r>
    </w:p>
    <w:p w14:paraId="7FF90233" w14:textId="044298CE" w:rsidR="001A47E0" w:rsidRDefault="001A47E0" w:rsidP="00A93A58"/>
    <w:p w14:paraId="09ECD9D3" w14:textId="26EEC2A5" w:rsidR="001A47E0" w:rsidRDefault="001A47E0" w:rsidP="00A93A58"/>
    <w:p w14:paraId="59DFE273" w14:textId="77777777" w:rsidR="00053785" w:rsidRDefault="00C96F0B">
      <w:pPr>
        <w:spacing w:line="240" w:lineRule="exact"/>
        <w:jc w:val="both"/>
      </w:pPr>
      <w:r>
        <w:rPr>
          <w:color w:val="000000"/>
        </w:rPr>
        <w:t> </w:t>
      </w:r>
    </w:p>
    <w:p w14:paraId="7CFF2D11" w14:textId="04478149" w:rsidR="00053785" w:rsidRDefault="00C96F0B">
      <w:r>
        <w:br w:type="page"/>
      </w:r>
      <w:r w:rsidR="001A47E0">
        <w:rPr>
          <w:noProof/>
        </w:rPr>
        <w:lastRenderedPageBreak/>
        <w:drawing>
          <wp:inline distT="0" distB="0" distL="0" distR="0" wp14:anchorId="46377827" wp14:editId="003675E4">
            <wp:extent cx="9095195" cy="5844208"/>
            <wp:effectExtent l="0" t="0" r="0" b="444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4519" t="24099" r="3837" b="40528"/>
                    <a:stretch/>
                  </pic:blipFill>
                  <pic:spPr bwMode="auto">
                    <a:xfrm>
                      <a:off x="0" y="0"/>
                      <a:ext cx="9142675" cy="5874717"/>
                    </a:xfrm>
                    <a:prstGeom prst="rect">
                      <a:avLst/>
                    </a:prstGeom>
                    <a:ln>
                      <a:noFill/>
                    </a:ln>
                    <a:extLst>
                      <a:ext uri="{53640926-AAD7-44D8-BBD7-CCE9431645EC}">
                        <a14:shadowObscured xmlns:a14="http://schemas.microsoft.com/office/drawing/2010/main"/>
                      </a:ext>
                    </a:extLst>
                  </pic:spPr>
                </pic:pic>
              </a:graphicData>
            </a:graphic>
          </wp:inline>
        </w:drawing>
      </w:r>
    </w:p>
    <w:p w14:paraId="6470D677" w14:textId="77777777" w:rsidR="00053785" w:rsidRDefault="00C96F0B">
      <w:pPr>
        <w:spacing w:line="240" w:lineRule="exact"/>
        <w:jc w:val="both"/>
      </w:pPr>
      <w:r>
        <w:t> </w:t>
      </w:r>
    </w:p>
    <w:p w14:paraId="57E085A5" w14:textId="77777777" w:rsidR="00053785" w:rsidRDefault="00C96F0B">
      <w:pPr>
        <w:spacing w:line="240" w:lineRule="exact"/>
        <w:jc w:val="right"/>
      </w:pPr>
      <w:r>
        <w:rPr>
          <w:color w:val="0070C0"/>
        </w:rPr>
        <w:t> </w:t>
      </w:r>
    </w:p>
    <w:p w14:paraId="5B73F2CA" w14:textId="77777777" w:rsidR="00053785" w:rsidRDefault="00C96F0B">
      <w:pPr>
        <w:spacing w:line="240" w:lineRule="exact"/>
        <w:jc w:val="center"/>
      </w:pPr>
      <w:r>
        <w:rPr>
          <w:b/>
        </w:rPr>
        <w:t> </w:t>
      </w:r>
    </w:p>
    <w:p w14:paraId="0A362626" w14:textId="77777777" w:rsidR="00053785" w:rsidRDefault="00C96F0B">
      <w:pPr>
        <w:spacing w:line="240" w:lineRule="exact"/>
        <w:jc w:val="both"/>
      </w:pPr>
      <w:r>
        <w:t> </w:t>
      </w:r>
    </w:p>
    <w:p w14:paraId="5A622F75" w14:textId="77777777" w:rsidR="00053785" w:rsidRDefault="00C96F0B">
      <w:pPr>
        <w:spacing w:line="240" w:lineRule="exact"/>
        <w:jc w:val="both"/>
      </w:pPr>
      <w:r>
        <w:rPr>
          <w:color w:val="000000"/>
        </w:rPr>
        <w:lastRenderedPageBreak/>
        <w:t> </w:t>
      </w:r>
    </w:p>
    <w:p w14:paraId="03C3896D" w14:textId="77777777" w:rsidR="00053785" w:rsidRDefault="00C96F0B">
      <w:pPr>
        <w:spacing w:line="240" w:lineRule="exact"/>
        <w:jc w:val="both"/>
      </w:pPr>
      <w:r>
        <w:t> </w:t>
      </w:r>
    </w:p>
    <w:p w14:paraId="7F7BDFFA" w14:textId="77777777" w:rsidR="00053785" w:rsidRDefault="00C96F0B">
      <w:pPr>
        <w:spacing w:line="240" w:lineRule="exact"/>
        <w:jc w:val="both"/>
      </w:pPr>
      <w:r>
        <w:t> </w:t>
      </w:r>
    </w:p>
    <w:p w14:paraId="4E4C81AA" w14:textId="77777777" w:rsidR="00053785" w:rsidRDefault="00C96F0B">
      <w:pPr>
        <w:spacing w:line="240" w:lineRule="exact"/>
        <w:jc w:val="both"/>
      </w:pPr>
      <w:r>
        <w:t> </w:t>
      </w:r>
    </w:p>
    <w:p w14:paraId="18946A79" w14:textId="77777777" w:rsidR="00331C84" w:rsidRDefault="00C96F0B" w:rsidP="00331C84">
      <w:pPr>
        <w:jc w:val="right"/>
        <w:rPr>
          <w:rFonts w:eastAsia="Times New Roman" w:hAnsi="Courier New" w:cs="Courier New"/>
          <w:b/>
          <w:bCs/>
          <w:szCs w:val="18"/>
        </w:rPr>
      </w:pPr>
      <w:r>
        <w:t> </w:t>
      </w:r>
      <w:r w:rsidR="00331C84">
        <w:rPr>
          <w:rFonts w:eastAsia="Times New Roman" w:hAnsi="Courier New" w:cs="Courier New"/>
          <w:b/>
          <w:bCs/>
          <w:szCs w:val="18"/>
        </w:rPr>
        <w:t>Приложение 3</w:t>
      </w:r>
    </w:p>
    <w:p w14:paraId="10C5696B" w14:textId="0DE56B60" w:rsidR="00331C84" w:rsidRDefault="00331C84" w:rsidP="00331C84">
      <w:pPr>
        <w:jc w:val="right"/>
        <w:rPr>
          <w:rFonts w:eastAsia="Times New Roman" w:hAnsi="Courier New" w:cs="Courier New"/>
          <w:b/>
          <w:bCs/>
          <w:szCs w:val="18"/>
        </w:rPr>
      </w:pPr>
      <w:r>
        <w:rPr>
          <w:rFonts w:eastAsia="Times New Roman" w:hAnsi="Courier New" w:cs="Courier New"/>
          <w:b/>
          <w:bCs/>
          <w:szCs w:val="18"/>
        </w:rPr>
        <w:t xml:space="preserve">к Контракту от «__» _______ 2024 г. № </w:t>
      </w:r>
      <w:r w:rsidR="008F6C5D" w:rsidRPr="008F6C5D">
        <w:rPr>
          <w:rFonts w:eastAsia="Times New Roman" w:hAnsi="Courier New" w:cs="Courier New"/>
          <w:b/>
          <w:bCs/>
          <w:szCs w:val="18"/>
        </w:rPr>
        <w:t>395/ЭА/СМП/24</w:t>
      </w:r>
    </w:p>
    <w:p w14:paraId="0069EFF6" w14:textId="77777777" w:rsidR="00331C84" w:rsidRDefault="00331C84" w:rsidP="00331C84">
      <w:pPr>
        <w:jc w:val="center"/>
        <w:rPr>
          <w:rFonts w:hAnsi="Courier New" w:cs="Courier New"/>
          <w:sz w:val="22"/>
          <w:lang w:eastAsia="en-US"/>
        </w:rPr>
      </w:pPr>
    </w:p>
    <w:p w14:paraId="7B276BC8" w14:textId="77777777" w:rsidR="00331C84" w:rsidRDefault="00331C84" w:rsidP="00331C84">
      <w:pPr>
        <w:jc w:val="right"/>
        <w:rPr>
          <w:rFonts w:hAnsi="Courier New" w:cs="Courier New"/>
        </w:rPr>
      </w:pPr>
    </w:p>
    <w:p w14:paraId="325ED96F" w14:textId="77777777" w:rsidR="00331C84" w:rsidRDefault="00331C84" w:rsidP="00331C84">
      <w:pPr>
        <w:jc w:val="center"/>
        <w:rPr>
          <w:rFonts w:hAnsi="Courier New" w:cs="Courier New"/>
        </w:rPr>
      </w:pPr>
      <w:r>
        <w:rPr>
          <w:rFonts w:hAnsi="Courier New" w:cs="Courier New"/>
        </w:rPr>
        <w:t>Реквизиты для перечисления обеспечения исполнения контракта</w:t>
      </w:r>
    </w:p>
    <w:p w14:paraId="7BC85043" w14:textId="77777777" w:rsidR="00331C84" w:rsidRDefault="00331C84" w:rsidP="00331C84">
      <w:pPr>
        <w:jc w:val="center"/>
        <w:rPr>
          <w:rFonts w:hAnsi="Courier New" w:cs="Courier New"/>
        </w:rPr>
      </w:pPr>
    </w:p>
    <w:p w14:paraId="4EBC0B7B" w14:textId="77777777" w:rsidR="00331C84" w:rsidRDefault="00331C84" w:rsidP="00331C84">
      <w:pPr>
        <w:ind w:firstLine="708"/>
        <w:jc w:val="both"/>
        <w:rPr>
          <w:rFonts w:eastAsia="Times New Roman" w:hAnsi="Courier New" w:cs="Courier New"/>
          <w:color w:val="000000"/>
          <w:szCs w:val="18"/>
        </w:rPr>
      </w:pPr>
      <w:r>
        <w:rPr>
          <w:rFonts w:eastAsia="Times New Roman" w:hAnsi="Courier New" w:cs="Courier New"/>
          <w:color w:val="000000"/>
          <w:szCs w:val="18"/>
        </w:rPr>
        <w:t xml:space="preserve">Исполнитель вносит денежные средства путем перечисления денежных средств по следующим банковским реквизитам: </w:t>
      </w:r>
    </w:p>
    <w:p w14:paraId="1F115251" w14:textId="77777777" w:rsidR="00331C84" w:rsidRDefault="00331C84" w:rsidP="00331C84">
      <w:pPr>
        <w:jc w:val="both"/>
        <w:rPr>
          <w:rFonts w:eastAsia="Times New Roman" w:hAnsi="Courier New" w:cs="Courier New"/>
          <w:color w:val="000000"/>
          <w:szCs w:val="18"/>
        </w:rPr>
      </w:pPr>
    </w:p>
    <w:p w14:paraId="768F9EBA" w14:textId="77777777" w:rsidR="00331C84" w:rsidRDefault="00331C84" w:rsidP="00331C84">
      <w:pPr>
        <w:rPr>
          <w:rFonts w:eastAsia="Times New Roman" w:hAnsi="Courier New" w:cs="Courier New"/>
          <w:szCs w:val="18"/>
        </w:rPr>
      </w:pPr>
      <w:r>
        <w:rPr>
          <w:rFonts w:eastAsia="Times New Roman" w:hAnsi="Courier New" w:cs="Courier New"/>
          <w:szCs w:val="18"/>
        </w:rPr>
        <w:t xml:space="preserve">Наименование банка: ОТДЕЛЕНИЕ ПЕРМЬ БАНКА РОССИИ//УФК по Пермскому краю г. Пермь </w:t>
      </w:r>
    </w:p>
    <w:p w14:paraId="7EC93356" w14:textId="77777777" w:rsidR="00331C84" w:rsidRDefault="00331C84" w:rsidP="00331C84">
      <w:pPr>
        <w:rPr>
          <w:rFonts w:eastAsia="Times New Roman" w:hAnsi="Courier New" w:cs="Courier New"/>
          <w:szCs w:val="18"/>
        </w:rPr>
      </w:pPr>
      <w:r>
        <w:rPr>
          <w:rFonts w:eastAsia="Times New Roman" w:hAnsi="Courier New" w:cs="Courier New"/>
          <w:szCs w:val="18"/>
        </w:rPr>
        <w:t>Получатель: Министерство финансов Пермского края (ГБУЗ ПК "ГБ г. Соликамск", л/с208200469)</w:t>
      </w:r>
    </w:p>
    <w:p w14:paraId="07C36E7F" w14:textId="77777777" w:rsidR="00331C84" w:rsidRDefault="00331C84" w:rsidP="00331C84">
      <w:pPr>
        <w:rPr>
          <w:rFonts w:eastAsia="Times New Roman" w:hAnsi="Courier New" w:cs="Courier New"/>
          <w:szCs w:val="18"/>
        </w:rPr>
      </w:pPr>
      <w:r>
        <w:rPr>
          <w:rFonts w:eastAsia="Times New Roman" w:hAnsi="Courier New" w:cs="Courier New"/>
          <w:szCs w:val="18"/>
        </w:rPr>
        <w:t>Корр. счет 40102810145370000048</w:t>
      </w:r>
    </w:p>
    <w:p w14:paraId="6F72A22D" w14:textId="77777777" w:rsidR="00331C84" w:rsidRDefault="00331C84" w:rsidP="00331C84">
      <w:pPr>
        <w:rPr>
          <w:rFonts w:eastAsia="Times New Roman" w:hAnsi="Courier New" w:cs="Courier New"/>
          <w:szCs w:val="18"/>
        </w:rPr>
      </w:pPr>
      <w:r>
        <w:rPr>
          <w:rFonts w:eastAsia="Times New Roman" w:hAnsi="Courier New" w:cs="Courier New"/>
          <w:szCs w:val="18"/>
        </w:rPr>
        <w:t>Счет органа, осуществляющего кассовое обслуживание: 03224643570000005600</w:t>
      </w:r>
    </w:p>
    <w:p w14:paraId="1BC4805A" w14:textId="77777777" w:rsidR="00331C84" w:rsidRDefault="00331C84" w:rsidP="00331C84">
      <w:pPr>
        <w:rPr>
          <w:rFonts w:eastAsia="Times New Roman" w:hAnsi="Courier New" w:cs="Courier New"/>
          <w:szCs w:val="18"/>
        </w:rPr>
      </w:pPr>
      <w:r>
        <w:rPr>
          <w:rFonts w:eastAsia="Times New Roman" w:hAnsi="Courier New" w:cs="Courier New"/>
          <w:szCs w:val="18"/>
        </w:rPr>
        <w:t>БИК  015773997</w:t>
      </w:r>
    </w:p>
    <w:p w14:paraId="5C7CB4AA" w14:textId="77777777" w:rsidR="00331C84" w:rsidRDefault="00331C84" w:rsidP="00331C84">
      <w:pPr>
        <w:rPr>
          <w:rFonts w:eastAsia="Times New Roman" w:hAnsi="Courier New" w:cs="Courier New"/>
          <w:szCs w:val="18"/>
        </w:rPr>
      </w:pPr>
      <w:r>
        <w:rPr>
          <w:rFonts w:eastAsia="Times New Roman" w:hAnsi="Courier New" w:cs="Courier New"/>
          <w:szCs w:val="18"/>
        </w:rPr>
        <w:t>ОКТМО 57730000</w:t>
      </w:r>
    </w:p>
    <w:p w14:paraId="372BD1E6" w14:textId="77777777" w:rsidR="00331C84" w:rsidRDefault="00331C84" w:rsidP="00331C84">
      <w:pPr>
        <w:rPr>
          <w:rFonts w:eastAsia="Times New Roman" w:hAnsi="Courier New" w:cs="Courier New"/>
          <w:szCs w:val="18"/>
        </w:rPr>
      </w:pPr>
      <w:r>
        <w:rPr>
          <w:rFonts w:eastAsia="Times New Roman" w:hAnsi="Courier New" w:cs="Courier New"/>
          <w:szCs w:val="18"/>
        </w:rPr>
        <w:t>Идентификатор платежа указать:</w:t>
      </w:r>
    </w:p>
    <w:p w14:paraId="27202CDD" w14:textId="77777777" w:rsidR="00331C84" w:rsidRDefault="00331C84" w:rsidP="00331C84">
      <w:pPr>
        <w:rPr>
          <w:rFonts w:eastAsia="Times New Roman" w:hAnsi="Courier New" w:cs="Courier New"/>
          <w:szCs w:val="18"/>
        </w:rPr>
      </w:pPr>
      <w:r>
        <w:rPr>
          <w:rFonts w:eastAsia="Times New Roman" w:hAnsi="Courier New" w:cs="Courier New"/>
          <w:szCs w:val="18"/>
        </w:rPr>
        <w:t>КБК 00000000000000000510</w:t>
      </w:r>
    </w:p>
    <w:p w14:paraId="1865D8A1" w14:textId="77777777" w:rsidR="00331C84" w:rsidRDefault="00331C84" w:rsidP="00331C84">
      <w:pPr>
        <w:rPr>
          <w:rFonts w:eastAsia="Times New Roman" w:hAnsi="Courier New" w:cs="Courier New"/>
          <w:szCs w:val="18"/>
        </w:rPr>
      </w:pPr>
      <w:r>
        <w:rPr>
          <w:rFonts w:eastAsia="Times New Roman" w:hAnsi="Courier New" w:cs="Courier New"/>
          <w:szCs w:val="18"/>
        </w:rPr>
        <w:t>ОКТМО 57730000</w:t>
      </w:r>
    </w:p>
    <w:p w14:paraId="163450C3" w14:textId="77777777" w:rsidR="00331C84" w:rsidRDefault="00331C84" w:rsidP="00331C84">
      <w:pPr>
        <w:rPr>
          <w:rFonts w:eastAsia="Times New Roman" w:hAnsi="Courier New" w:cs="Courier New"/>
          <w:szCs w:val="18"/>
        </w:rPr>
      </w:pPr>
      <w:r>
        <w:rPr>
          <w:rFonts w:eastAsia="Times New Roman" w:hAnsi="Courier New" w:cs="Courier New"/>
          <w:szCs w:val="18"/>
        </w:rPr>
        <w:t>Назначение платежа: КОСГУ 510 л/с 208200469 «Обеспечение исполнения контракта, извещение №__________»</w:t>
      </w:r>
    </w:p>
    <w:p w14:paraId="700B0C1F" w14:textId="77777777" w:rsidR="00331C84" w:rsidRDefault="00331C84" w:rsidP="00331C84">
      <w:pPr>
        <w:jc w:val="center"/>
        <w:rPr>
          <w:rFonts w:hAnsi="Courier New" w:cs="Courier New"/>
          <w:sz w:val="22"/>
          <w:lang w:eastAsia="en-US"/>
        </w:rPr>
      </w:pPr>
    </w:p>
    <w:p w14:paraId="72DD05CF" w14:textId="77777777" w:rsidR="00331C84" w:rsidRDefault="00331C84" w:rsidP="00331C84">
      <w:pPr>
        <w:jc w:val="center"/>
        <w:rPr>
          <w:rFonts w:hAnsi="Courier New" w:cs="Courier New"/>
        </w:rPr>
      </w:pPr>
    </w:p>
    <w:p w14:paraId="2434BC7A" w14:textId="77777777" w:rsidR="00331C84" w:rsidRDefault="00331C84" w:rsidP="00331C84">
      <w:pPr>
        <w:jc w:val="center"/>
        <w:rPr>
          <w:rFonts w:hAnsi="Courier New" w:cs="Courier New"/>
        </w:rPr>
      </w:pPr>
    </w:p>
    <w:p w14:paraId="162F6BEA" w14:textId="77777777" w:rsidR="00331C84" w:rsidRDefault="00331C84" w:rsidP="00331C84">
      <w:pPr>
        <w:jc w:val="center"/>
        <w:rPr>
          <w:rFonts w:hAnsi="Courier New" w:cs="Courier New"/>
        </w:rPr>
      </w:pPr>
    </w:p>
    <w:p w14:paraId="68173CBC" w14:textId="344BB072" w:rsidR="00053785" w:rsidRDefault="00053785">
      <w:pPr>
        <w:spacing w:line="240" w:lineRule="exact"/>
      </w:pPr>
    </w:p>
    <w:sectPr w:rsidR="00053785" w:rsidSect="001A47E0">
      <w:pgSz w:w="15840" w:h="12240" w:orient="landscape"/>
      <w:pgMar w:top="1134" w:right="1134" w:bottom="851"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38A57D" w14:textId="77777777" w:rsidR="00F7012C" w:rsidRDefault="00C96F0B">
      <w:r>
        <w:separator/>
      </w:r>
    </w:p>
  </w:endnote>
  <w:endnote w:type="continuationSeparator" w:id="0">
    <w:p w14:paraId="5941CE93" w14:textId="77777777" w:rsidR="00F7012C" w:rsidRDefault="00C96F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CB649" w14:textId="77777777" w:rsidR="00053785" w:rsidRDefault="00C96F0B">
    <w:pPr>
      <w:jc w:val="right"/>
    </w:pPr>
    <w:r>
      <w:fldChar w:fldCharType="begin"/>
    </w:r>
    <w:r>
      <w:instrText>PAGE</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81DA4D" w14:textId="77777777" w:rsidR="00F7012C" w:rsidRDefault="00C96F0B">
      <w:r>
        <w:separator/>
      </w:r>
    </w:p>
  </w:footnote>
  <w:footnote w:type="continuationSeparator" w:id="0">
    <w:p w14:paraId="4CFE7770" w14:textId="77777777" w:rsidR="00F7012C" w:rsidRDefault="00C96F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785"/>
    <w:rsid w:val="00053785"/>
    <w:rsid w:val="00197C76"/>
    <w:rsid w:val="001A47E0"/>
    <w:rsid w:val="00225D3D"/>
    <w:rsid w:val="002A6983"/>
    <w:rsid w:val="00331C84"/>
    <w:rsid w:val="003A36F8"/>
    <w:rsid w:val="003F4E4C"/>
    <w:rsid w:val="004D7B93"/>
    <w:rsid w:val="006C0A79"/>
    <w:rsid w:val="006F1AFB"/>
    <w:rsid w:val="007825F8"/>
    <w:rsid w:val="007E6542"/>
    <w:rsid w:val="008F6C5D"/>
    <w:rsid w:val="00981F81"/>
    <w:rsid w:val="009A690A"/>
    <w:rsid w:val="00A013FB"/>
    <w:rsid w:val="00A93A58"/>
    <w:rsid w:val="00B24AEB"/>
    <w:rsid w:val="00C96F0B"/>
    <w:rsid w:val="00E85217"/>
    <w:rsid w:val="00ED64BF"/>
    <w:rsid w:val="00F701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CF5C0"/>
  <w15:docId w15:val="{349C0C6F-BB63-4004-919E-63CB1B6E4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Theme="minorHAnsi" w:hAnsiTheme="minorHAnsi" w:cstheme="minorBidi"/>
        <w:sz w:val="18"/>
        <w:szCs w:val="22"/>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uiPriority w:val="9"/>
    <w:qFormat/>
    <w:pPr>
      <w:keepNext/>
      <w:keepLines/>
      <w:spacing w:before="280" w:after="280"/>
      <w:outlineLvl w:val="0"/>
    </w:pPr>
    <w:rPr>
      <w:b/>
      <w:sz w:val="28"/>
      <w:szCs w:val="28"/>
    </w:rPr>
  </w:style>
  <w:style w:type="paragraph" w:styleId="2">
    <w:name w:val="heading 2"/>
    <w:uiPriority w:val="9"/>
    <w:semiHidden/>
    <w:unhideWhenUsed/>
    <w:qFormat/>
    <w:pPr>
      <w:keepNext/>
      <w:keepLines/>
      <w:spacing w:before="220" w:after="220"/>
      <w:outlineLvl w:val="1"/>
    </w:pPr>
    <w:rPr>
      <w:b/>
      <w:sz w:val="22"/>
    </w:rPr>
  </w:style>
  <w:style w:type="paragraph" w:styleId="3">
    <w:name w:val="heading 3"/>
    <w:uiPriority w:val="9"/>
    <w:semiHidden/>
    <w:unhideWhenUsed/>
    <w:qFormat/>
    <w:pPr>
      <w:keepNext/>
      <w:keepLines/>
      <w:spacing w:before="180" w:after="180"/>
      <w:outlineLvl w:val="2"/>
    </w:pPr>
    <w:rPr>
      <w:b/>
      <w:szCs w:val="18"/>
    </w:rPr>
  </w:style>
  <w:style w:type="paragraph" w:styleId="4">
    <w:name w:val="heading 4"/>
    <w:uiPriority w:val="9"/>
    <w:semiHidden/>
    <w:unhideWhenUsed/>
    <w:qFormat/>
    <w:pPr>
      <w:keepNext/>
      <w:keepLines/>
      <w:spacing w:before="240" w:after="40"/>
      <w:outlineLvl w:val="3"/>
    </w:pPr>
    <w:rPr>
      <w:b/>
      <w:sz w:val="24"/>
      <w:szCs w:val="24"/>
    </w:rPr>
  </w:style>
  <w:style w:type="paragraph" w:styleId="5">
    <w:name w:val="heading 5"/>
    <w:uiPriority w:val="9"/>
    <w:semiHidden/>
    <w:unhideWhenUsed/>
    <w:qFormat/>
    <w:pPr>
      <w:keepNext/>
      <w:keepLines/>
      <w:spacing w:before="220" w:after="40"/>
      <w:outlineLvl w:val="4"/>
    </w:pPr>
    <w:rPr>
      <w:b/>
    </w:rPr>
  </w:style>
  <w:style w:type="paragraph" w:styleId="6">
    <w:name w:val="heading 6"/>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character" w:styleId="a4">
    <w:name w:val="Unresolved Mention"/>
    <w:basedOn w:val="a0"/>
    <w:uiPriority w:val="99"/>
    <w:semiHidden/>
    <w:unhideWhenUsed/>
    <w:rsid w:val="00E85217"/>
    <w:rPr>
      <w:color w:val="605E5C"/>
      <w:shd w:val="clear" w:color="auto" w:fill="E1DFDD"/>
    </w:rPr>
  </w:style>
  <w:style w:type="character" w:customStyle="1" w:styleId="chief-title">
    <w:name w:val="chief-title"/>
    <w:basedOn w:val="a0"/>
    <w:rsid w:val="007825F8"/>
  </w:style>
  <w:style w:type="character" w:customStyle="1" w:styleId="company-infotext">
    <w:name w:val="company-info__text"/>
    <w:basedOn w:val="a0"/>
    <w:rsid w:val="007825F8"/>
  </w:style>
  <w:style w:type="character" w:customStyle="1" w:styleId="margin-right-s">
    <w:name w:val="margin-right-s"/>
    <w:basedOn w:val="a0"/>
    <w:rsid w:val="007825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356391">
      <w:bodyDiv w:val="1"/>
      <w:marLeft w:val="0"/>
      <w:marRight w:val="0"/>
      <w:marTop w:val="0"/>
      <w:marBottom w:val="0"/>
      <w:divBdr>
        <w:top w:val="none" w:sz="0" w:space="0" w:color="auto"/>
        <w:left w:val="none" w:sz="0" w:space="0" w:color="auto"/>
        <w:bottom w:val="none" w:sz="0" w:space="0" w:color="auto"/>
        <w:right w:val="none" w:sz="0" w:space="0" w:color="auto"/>
      </w:divBdr>
    </w:div>
    <w:div w:id="387461193">
      <w:bodyDiv w:val="1"/>
      <w:marLeft w:val="0"/>
      <w:marRight w:val="0"/>
      <w:marTop w:val="0"/>
      <w:marBottom w:val="0"/>
      <w:divBdr>
        <w:top w:val="none" w:sz="0" w:space="0" w:color="auto"/>
        <w:left w:val="none" w:sz="0" w:space="0" w:color="auto"/>
        <w:bottom w:val="none" w:sz="0" w:space="0" w:color="auto"/>
        <w:right w:val="none" w:sz="0" w:space="0" w:color="auto"/>
      </w:divBdr>
    </w:div>
    <w:div w:id="654644288">
      <w:bodyDiv w:val="1"/>
      <w:marLeft w:val="0"/>
      <w:marRight w:val="0"/>
      <w:marTop w:val="0"/>
      <w:marBottom w:val="0"/>
      <w:divBdr>
        <w:top w:val="none" w:sz="0" w:space="0" w:color="auto"/>
        <w:left w:val="none" w:sz="0" w:space="0" w:color="auto"/>
        <w:bottom w:val="none" w:sz="0" w:space="0" w:color="auto"/>
        <w:right w:val="none" w:sz="0" w:space="0" w:color="auto"/>
      </w:divBdr>
    </w:div>
    <w:div w:id="1336493365">
      <w:bodyDiv w:val="1"/>
      <w:marLeft w:val="0"/>
      <w:marRight w:val="0"/>
      <w:marTop w:val="0"/>
      <w:marBottom w:val="0"/>
      <w:divBdr>
        <w:top w:val="none" w:sz="0" w:space="0" w:color="auto"/>
        <w:left w:val="none" w:sz="0" w:space="0" w:color="auto"/>
        <w:bottom w:val="none" w:sz="0" w:space="0" w:color="auto"/>
        <w:right w:val="none" w:sz="0" w:space="0" w:color="auto"/>
      </w:divBdr>
    </w:div>
    <w:div w:id="15668349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rusprofile.ru/person/dolmatova-yup-591102823006"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yul7772@yandex.ru"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zakupgb1@mail.ru" TargetMode="External"/><Relationship Id="rId11" Type="http://schemas.openxmlformats.org/officeDocument/2006/relationships/image" Target="media/image2.png"/><Relationship Id="rId5" Type="http://schemas.openxmlformats.org/officeDocument/2006/relationships/endnotes" Target="endnotes.xml"/><Relationship Id="rId10" Type="http://schemas.openxmlformats.org/officeDocument/2006/relationships/image" Target="media/image1.png"/><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ourier New"/>
        <a:ea typeface="Courier New"/>
        <a:cs typeface=""/>
      </a:majorFont>
      <a:minorFont>
        <a:latin typeface="Courier New"/>
        <a:ea typeface="Courier New"/>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16</Pages>
  <Words>6464</Words>
  <Characters>36849</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zpk-docx-converter</dc:creator>
  <cp:keywords/>
  <dc:description/>
  <cp:lastModifiedBy>Мария</cp:lastModifiedBy>
  <cp:revision>21</cp:revision>
  <dcterms:created xsi:type="dcterms:W3CDTF">2024-08-16T08:45:00Z</dcterms:created>
  <dcterms:modified xsi:type="dcterms:W3CDTF">2024-08-19T10:15:00Z</dcterms:modified>
</cp:coreProperties>
</file>